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Medical Assistant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31-9092.00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1085</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Workplace 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hazards associated with the workplace and record and report in accordance with organizational procedure.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all workplace safety requirements at all times.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maintain all organizational security arrangements and approved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comply with all emergency procedures in accordance with organizational policy.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Rooming and Maintenance of EHR Documentation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Vital Signs (BP, Pulse, Temp, O2, Resp, Ht, Wt)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Chief Complaint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Medication List Reconciliation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Allergy List Reconciliation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and Update Social Status and History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and Update Surgical History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and Update Family History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Pertinent Medical and Behavioral Health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and Update Recent Crisis Contacts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and Update Recent Medical or Behavioral Heath Hospitalizations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Obtains Pertinent Discharge Summaries or Other Clinical Data from Outside Agencies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Communicates Information to Referring Agencies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Alert Provider of Critical Abnormal Data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Behavioral Health Specific</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Identification of Behavioral Health Emergency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Appropriate Communication and Documentation of Behavioral Health Emergency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Knowledge of Basic Behavioral Health Disorders and Treatments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Knowledge of Substance Use Disorders and Treatments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Point of Care and Other Testing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Apprentice will be knowledgeable and proficient in the following tasks. To show proficiency the apprentice will be able to explain and demonstrate their knowledge and experience with each task, including, but not limited to, proper use/techniques, how to determine which equipment to use, and 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Quality Control Checks on all POC Tests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All POC Tests in EMR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Specimen Processing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Apprentice will be knowledgeable and proficient in the following tasks. To show proficiency the apprentice will be able to explain and demonstrate their knowledge and experience with each task, including, but not limited to, proper use/techniques, how to determine which equipment to use, and 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Patient Identification and Specimen Labeling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Lab Requisitions and Specimen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For Expired Tubes and Specimen Containers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Preparation and Administration of Medications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Patient Identification Prior to Administration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Recognition of Drug Allergies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Recognition of Adverse Drug Reactions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Effectively Administers Oral Medications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Effectively Administers Injectable Medications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Effectively Administers Topical Medications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Evaluation of Effectiveness of Medication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All Medication Administration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 To 6 Rights of Medication and 3 Checks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Administration and Indication for use of Narcan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Ordering and Scheduling of Tests and Specialist Appointments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Apprentice will be knowledgeable and proficient in the following tasks. To show proficiency the apprentice will be able to explain and demonstrate their knowledge and experience with each task, including, but not limited to, proper use/techniques, how to determine which equipment to use, and 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Blood Tests (Lab Collect vs. Clinic Collect); Lab Requests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Radiology Tests (x-ray, US, MRI, CT Scan,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STAT Tests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External Lab Studies (Strep culture, Urine Culture, STD Testing,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Referrals (Internal vs. External)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Triage Messages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 Handling of Urgent and/or Emergent Calls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Patient Advice Request Messages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eRx Request Messages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Rx Request Messages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Result Note Messages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Prepares Letters for Patients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Pharmacy Calls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Completes Department Duties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Log Fridge and Freezer Temperatures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AED Check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for Expired Medications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for Expired Supplies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Room Preparation and Day End Cleaning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Medication Refills and Pharmacy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Understanding of Controlled vs Non-Controlled Medications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Processes Electronic Prescriptions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Processes Phone In Prescriptions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Routes Prescription to Provider as Appropriate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Contacts Pharmacies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Contacts and Updates Pharmacies in EMR system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Prior Authorization Process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When a Prior Authorization is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Medication Prior Authorizations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Locates Insurance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Locates Insurance Prior Authorization Phone Number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Prior Authorization Status in Chart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Electronic Medical Record (EMR)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Completion of Initial EMR Training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Accesses Information Independently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Starts New Encounter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Adheres to HIPAA Rules Pertaining to EMR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Front Office Administrative Duties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Verify Patient Identity and Appointment with 2-Step Verification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General Knowledge of ICD 10 and CPT Codes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Scheduling Routine Condition Follow-Up’s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Scheduling Acute/Urgent Evaluations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Scheduling Procedures/Injections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Scheduling New Patient Evaluations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Take Patient Messages for Provider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Take Patient Messages for Other Staff Members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Participating Insurances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Update All Demographics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Printing and Sending Lab Orders for Lab Draws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Working the Fax Queue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Understanding Medical Request Forms and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Understanding Medical Decision Making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Understanding Release of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Understanding SUD Release of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Understanding POA or Guardianship ROI</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Scheduling/Staffing Process and Scope of Practice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Appropriately Requests PTO (Flex-Time)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Understanding of Apprentice Work Schedule and Attendance Policy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Sick Call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Accesses Employee Email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Understanding of Scope of Practice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Customer Service and Interaction with Coworkers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Apprentice displays sensitivity, courtesy and respect when working with patients and their family members.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appropriate EDI with clients, staff, and family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Apprentice displays sensitivity, courtesy and respect when working with coworkers.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Apprentice responds in a positive manner to constructive feedback from patients, coworkers, and managers.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Apprentice is accountable and accepts ownership for their duties and behavior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Apprentice addresses conflict in a private and professional manner.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Apprentice assists other members of the team without being asked.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Apprentice readily answers questions and/or assists other members of the team when requested.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Apprentice seeks out work when own work is completed.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Apprentice keeps work area and shared spaces tidy.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Apprentice cleans up work area before/after procedures and before leaving at the end of the day.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Miscellaneous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Completion of OSHA Training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Adheres to OSHA Regulations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How to Report Needle Stick Injuries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Completion of 42 CFR Training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Adheres to 42 CFR Regulations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Requesting and Ordering Medical Supplies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Utilization of 911 (non-urgent vs. urgent)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BLS-CPR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Completion of HIPAA Training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Adheres to All HIPAA Regulations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Adheres to Company Policies and Handbook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Adhere to personal electronic usage in the workplace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114</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