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Welder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51-4121.00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0622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Air Carbon Arc Cutting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set-up, adjust, and regulate air pressure, power source, torch;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appropriate electrode, proper current settings, and travel speed;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maintenance on CAC-A equipment;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Oxy-Fuel Cutting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set-up, adjust, and regulate tanks, hoses and torch;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manual straight cutting;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manual bevel cutting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Shielded Metal Arc Welding (S.M.A.W.) Plate and Pipe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set-up, operate, and maintain S.M.A.W. equipment;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electrode;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fillet weld plate in designated positions;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groove weld plate in designated positions;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weld pipe in the vertical and horizontal positions;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Flux Cored Arc Welding (F.C.A.W.)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set-up, operate, and maintain F.C.A.W. equipment;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electrode;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fillet weld plate in designated positions;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groove weld plate in designated positions;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Weld pipe in the designated positions;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Gas Metal Arc Welding (G.M.A.W.) Plate and Pipe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set-up, operate, and maintain G.M.A.W. equipment;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fillet weld plate in designated positions;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groove weld plate in designated positions;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weld pipe in the vertical and horizontal positions;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Gas Tungsten Arc Welding (G.T.A.W.) Plate and Pipe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set-up, operate, and maintain S.M.A.W. equipment;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electrode;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fillet weld plate in designated positions;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groove weld plate in designated positions;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weld pipe in vertical and horizontal positions.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Tools and Equipment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operate grinders, de-bur stock, rough removal of material;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use and care for hand tools; wrenches, hammers, punches, pliers, etc.;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use and care for measuring devices; tape measurers, rules, scales, caliper, dividers, etc.;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Other Competencies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read and interpret blueprints;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layout stock from blueprints, sketches, and templates;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chip and grind material using hand held tools;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basic rigging and crane signaling;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32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Welder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51-4121.00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0622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Cutting Processes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SMAW (Stick) Plate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GMAW (MIG) FCAW/Plate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GTAW (TIG) Plate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Symbols and Specifications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SMAW (Stick) Plate/Pipe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GMAW (MIG) Plate/Pipe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GTAW (TIG) Plate/Pipe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Certification Practices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GMAW (MIG) Pipe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GTAW (TIG) Pipe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Fabrication I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Basic PC Literacy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Introduction to Computers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