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&amp; PERFORMANCE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 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