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Emergency Medical Technician - Basic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Driving &amp; operating emergency vehicle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Driving &amp;amp; operating emergency vehicle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patient assessment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patient assessment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Provides basic lift support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basic lift support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Patient-Assisted Meds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Patient-Assisted Meds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communication with allied personnel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communication with allied personnel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Extricates victims from entrapment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Extricates victims from entrapment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Manages musculoskeletal injuries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Manages musculoskeletal injuries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Manages soft tissue injuries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Manages soft tissue injuries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Administers cardiovascular &amp; respiratory emergency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Administers cardiovascular &amp;amp; respiratory emergency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Management Of OB-GYN patient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Management Of OB-GYN patient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Provides care to the emotionally disturbed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care to the emotionally disturbed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Provides emergency care to trauma victims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emergency care to trauma victims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EMS equipment and apparatus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EMS equipment and apparatus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Prepares reports and maintains records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reports and maintains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Respiratory and airway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Respiratory and airway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Emergency Medical Technician - Basic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Apprenticeship Onboarding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Company Policies and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Area Familiarization Test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Equipment Familiarization Test for All Apparatus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Driver &amp; Operator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CPR Certification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National / State / Internal Education (Bi-annual Requirement)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Test Preparation and Study Time (OPTIONAL)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EMT Basic Training Certificate or equivalent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Cardiopulmonary Resuscitation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Vocabulary/Anatomy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Emergency Medical Care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Communications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Skills Assessment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290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