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STAGE TECHNICIAN (0521CBV1)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supervisors when major equipment repairs are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recording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resolve media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layouts of audio and video equipment and perform upgrades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repairs and routine cleaning of audio and video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Compress, digitize, duplicate, and store audio and video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compliance, license, and warranty information related to audio and video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Compress, digitize, duplicate, and store audio and video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of assistants and other personnel during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control consoles for sound, lighting or video.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sources of video input from one camera or studio to another, from film to live programming, or from network to local programming.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the lights and sound of events, such as live concerts, before and after performances, and during intermissions.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sound inputs.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regulate sound inputs and feeds or coordinate audio feeds with television pictures.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recording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edit audio material, such as movie soundtracks, using audio recording and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Reserve audio-visual equipment and facilities, such as meeting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secure settings, properties, effects, and other production necessities.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still or video cameras or related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position properties, sets, lighting equipment, and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Obtain, set up, and load videotapes for scheduled productions or broadcasts.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distinctive physical objects for artistic, functional, or commercial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position properties, sets, lighting equipment, and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formats, approaches, content, levels, and mediums to effectively meet objectives within budgetary constraints, using research, knowledge, and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directors and senior members of camera crews to discuss assignments and determine filming sequences, camera movements, and picture composition.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on work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training sessions on selection, use, and design of audio-visual materials and on operation of presentation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audio and videotapes and related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details of musical compositions.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preview musical performance programs prior to events to become familiar with the order and approximate times of 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technical information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compliance, license, and warranty information related to audio and video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logs of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maintain data logs for audio-visual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manuals, texts, workbooks, or related materials for use in conjunction with production materials or for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