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Bricklayer-Mason &amp; Plasterer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Following OSHA Safety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applicable OSHA regulations, standards and</w:t>
              <w:br/>
              <w:t>rules on-the-job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Care, Use, and Maintenance of 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Care, safe use, and maintenance of tools and equipment including:</w:t>
              <w:br/>
              <w:t>a. trowels</w:t>
              <w:br/>
              <w:t>b. hammer and chisel</w:t>
              <w:br/>
              <w:t>c. plumb bob and level</w:t>
              <w:br/>
              <w:t>d. scaffolding</w:t>
              <w:br/>
              <w:t>e. saws</w:t>
              <w:br/>
              <w:t>f. welding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Masonry Units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Laying out work from plans, blueprints, or specifications</w:t>
              <w:br/>
              <w:t>2. Mixing mortar, grout, and patent mortars</w:t>
              <w:br/>
              <w:t>3. Building corner leads, or using corner poles (masonry</w:t>
              <w:br/>
              <w:t>guides)</w:t>
              <w:br/>
              <w:t>4. Stretching line to guide courses of masonry units</w:t>
              <w:br/>
              <w:t>5. Spreading bed of mortar</w:t>
              <w:br/>
              <w:t>6. Aligning courses vertically and horizontally</w:t>
              <w:br/>
              <w:t>7. Removing excess mortar</w:t>
              <w:br/>
              <w:t>8. Cutting and sawing masonry units</w:t>
              <w:br/>
              <w:t>9. Installing door and window lintels</w:t>
              <w:br/>
              <w:t>10.Repairing masonry units; replacing missing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Specialty Masonry Units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Laying:</w:t>
              <w:br/>
              <w:t>a. glass block</w:t>
              <w:br/>
              <w:t>b. structural tile</w:t>
              <w:br/>
              <w:t>c. autoclaved aerated concrete</w:t>
              <w:br/>
              <w:t>d. refractory brick</w:t>
              <w:br/>
              <w:t>e. terra cotta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Masonry Footings and Foundations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Masonry Arches, Columns, Piers, and Corners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Masonry Fireplaces and Chimneys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Masonry Panels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Stone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Shaping and trimming stone</w:t>
              <w:br/>
              <w:t>2. Laying out work from plans, blueprints, or specifications</w:t>
              <w:br/>
              <w:t>3. Mixing mortars</w:t>
              <w:br/>
              <w:t>4. Spreading bed of mortar</w:t>
              <w:br/>
              <w:t>5. Laying first stone</w:t>
              <w:br/>
              <w:t>6. Laying additional courses of mortar and stone</w:t>
              <w:br/>
              <w:t>7. Aligning and leveling stones vertically and horizontally</w:t>
              <w:br/>
              <w:t>8. Finishing joints between stones</w:t>
              <w:br/>
              <w:t>9. Anchoring stones to a wall by welding or bolting</w:t>
              <w:br/>
              <w:t>10.Constructing trim, sills, arches and coping (optional)</w:t>
              <w:br/>
              <w:t>11.Cleaning finished surfaces and structures</w:t>
              <w:br/>
              <w:t>12.Repairing and replacing stones</w:t>
              <w:br/>
              <w:t>13.Installing prefab stone panels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Scratching and browning</w:t>
              <w:br/>
              <w:t>2. Lining, dotting, screeding</w:t>
              <w:br/>
              <w:t>3. White coating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Plastering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Sandfinishing and texture finishing</w:t>
              <w:br/>
              <w:t>2. Acoustical plastering                   3. Applying plaster veneers</w:t>
              <w:br/>
              <w:t>4. Applying stucco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Plaster Ornamentation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Making molds and templates</w:t>
              <w:br/>
              <w:t>2. Running cornice and mitering</w:t>
              <w:br/>
              <w:t>3. Sticking ornaments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Bricklayer-Mason &amp; Plasterer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Construction safety</w:t>
              <w:br/>
              <w:t>2. OSHA 10-Hour Construction Course – if required for Public</w:t>
              <w:br/>
              <w:t>Work</w:t>
              <w:br/>
              <w:t>3. Material handling and storage</w:t>
              <w:br/>
              <w:t>4. Proper lifting techniques</w:t>
              <w:br/>
              <w:t>5. Fall protection</w:t>
              <w:br/>
              <w:t>6. Scaffold safety</w:t>
              <w:br/>
              <w:t>7. Materials safety data sheets</w:t>
              <w:br/>
              <w:t>8. Asbestos Awareness – minimum 4 hours (see attachment)</w:t>
              <w:br/>
              <w:t>9. Alcohol and drug awareness</w:t>
              <w:br/>
              <w:t>10.First aid – minimum 6.5 hours every 3 years</w:t>
              <w:br/>
              <w:t>11.Sexual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</w:t>
              <w:br/>
              <w:t>2. Sketching</w:t>
              <w:br/>
              <w:t>3.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math</w:t>
              <w:br/>
              <w:t>2. Estimating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Orientation to the trade</w:t>
              <w:br/>
              <w:t>2. Use of tools and equipment</w:t>
              <w:br/>
              <w:t>3. Mortars: types and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Bricklaying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Code requirements</w:t>
              <w:br/>
              <w:t>2. Line attachment and setting trigs</w:t>
              <w:br/>
              <w:t>3. Masonry bonds               4. Transits, water levels, lasers</w:t>
              <w:br/>
              <w:t>5. Lintels, sills and arches</w:t>
              <w:br/>
              <w:t>6. Glass block</w:t>
              <w:br/>
              <w:t>7. Fireplaces</w:t>
              <w:br/>
              <w:t>8. Introduction to restoration and retrofitting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Stone Masonry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Building code specifications</w:t>
              <w:br/>
              <w:t>2. Stone bonds and patterns</w:t>
              <w:br/>
              <w:t>3. Expansion joints</w:t>
              <w:br/>
              <w:t>4. Cleaning, sealing and finishing</w:t>
              <w:br/>
              <w:t>5. Masonry restoration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Plastering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Preparing proper plastering bases</w:t>
              <w:br/>
              <w:t>2. Application of bases</w:t>
              <w:br/>
              <w:t>3. Dotting, rodding, and screeding</w:t>
              <w:br/>
              <w:t>4. Preparation of material</w:t>
              <w:br/>
              <w:t>5. Application of interior and exterior plasters</w:t>
              <w:br/>
              <w:t>6. Application of all plaster textures</w:t>
              <w:br/>
              <w:t>7. Benchwork (template)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Industrial history and labor relations (20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Additional Recommended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Diversity in the workplace</w:t>
              <w:br/>
              <w:t>2. Cooperative working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