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 and Decorator (Structural Steel and Bridges)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0105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 and Decorator (Structural Steel and Bridges)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0105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1st Year Basics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Orientation</w:t>
              <w:br/>
              <w:t>2. Explain program to apprentices</w:t>
              <w:br/>
              <w:t>3. Describe what is expected of an apprentice</w:t>
              <w:br/>
              <w:t>a. How to look and act</w:t>
              <w:br/>
              <w:t>b. What are your duties</w:t>
              <w:br/>
              <w:t>c. Questions</w:t>
              <w:br/>
              <w:t>4. Industrial and labor relations</w:t>
              <w:br/>
              <w:t>a. History and background</w:t>
              <w:br/>
              <w:t>5. Materials of the trade</w:t>
              <w:br/>
              <w:t>6. Tools of the trade</w:t>
              <w:br/>
              <w:t>7. Basic mechanics of the trade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Safety fundamentals</w:t>
              <w:br/>
              <w:t>2. OSHA 10-Hour Construction Course – if required for Public</w:t>
              <w:br/>
              <w:t>Work</w:t>
              <w:br/>
              <w:t>3. Trade safety</w:t>
              <w:br/>
              <w:t>a. Rigging</w:t>
              <w:br/>
              <w:t>b. Lead safety</w:t>
              <w:br/>
              <w:t>c. Identification, handling, and disposal of other</w:t>
              <w:br/>
              <w:t>hazardous chemicals and materials</w:t>
              <w:br/>
              <w:t>d. All applicable OSHA and EPA regulations, standards,</w:t>
              <w:br/>
              <w:t>rules</w:t>
              <w:br/>
              <w:t>4. Asbestos safety</w:t>
              <w:br/>
              <w:t>a. If apprentice will do any handling of asbestos:</w:t>
              <w:br/>
              <w:t>i. Successfully complete a course approved by the</w:t>
              <w:br/>
              <w:t>New York State Department of Health for “Asbestos</w:t>
              <w:br/>
              <w:t>Handler” and obtain, and keep current, an</w:t>
              <w:br/>
              <w:t>“Asbestos Handler (Worker)” certificate from the</w:t>
              <w:br/>
              <w:t>New York State Department of Labor.</w:t>
              <w:br/>
              <w:t>b. If apprentice will do no handling of asbestos:              i. Asbestos Awareness – minimum 4 hours (see</w:t>
              <w:br/>
              <w:t>attachment)</w:t>
              <w:br/>
              <w:t>5. Lead abatement</w:t>
              <w:br/>
              <w:t>a. Hygiene</w:t>
              <w:br/>
              <w:t>6. Drug and alcohol policies</w:t>
              <w:br/>
              <w:t>7. First aid (minimum 6.5 hours every 3 years)</w:t>
              <w:br/>
              <w:t>8.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Environmental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EPA Title X certification class (lead abatement) (32 hours)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Knots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Identifying, selecting, and using different types of knots</w:t>
              <w:br/>
              <w:t>2. Major knots for bridge painters</w:t>
              <w:br/>
              <w:t>3. Proper use and location of knots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of trade math</w:t>
              <w:br/>
              <w:t>2. Air flow/velocity measurements (containment)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Labor Relations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Current laws and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