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RESIDENTIAL CARPENTER (0564HYV1)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