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Continuous Improvement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 employer-specific safety procedures around things</w:t>
              <w:br/>
              <w:t>such as: workstations, machinery, equipment.</w:t>
              <w:br/>
              <w:t>2. Recognize and minimize potential hazards (if applicable).</w:t>
              <w:br/>
              <w:t>3. Adhere to Occupational Safety and Health Administration</w:t>
              <w:br/>
              <w:t>(OSHA) General Industry safety standards (if applicable).</w:t>
              <w:br/>
              <w:t>4. Maintain clean workspace.</w:t>
              <w:br/>
              <w:t>5. Demonstrate awareness of First Aid, CPR, and bloodborne</w:t>
              <w:br/>
              <w:t>pathogens (if applicable).</w:t>
              <w:br/>
              <w:t>6. Complete all employer-specific “onboarding”.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Continuous Improvement Blueprint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Describe Continuous Improvement (CI).</w:t>
              <w:br/>
              <w:t>2. Learn employer’s Operations Management System (OMS):</w:t>
              <w:br/>
              <w:t>a. What is it?</w:t>
              <w:br/>
              <w:t>b. What does it do?</w:t>
              <w:br/>
              <w:t>c. What is its goal?</w:t>
              <w:br/>
              <w:t>3. Develop an understanding of workplace culture; describe</w:t>
              <w:br/>
              <w:t>its elements; describe process of moving from a state of</w:t>
              <w:br/>
              <w:t>cultural “unawareness” to embedded cultural change.</w:t>
              <w:br/>
              <w:t>4. Describe the difference between a Lean Production Model</w:t>
              <w:br/>
              <w:t>and the Classical Management Model.</w:t>
              <w:br/>
              <w:t>5. Learn and define the “8 types of waste”.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Continuous Improvement Methodology: Cell Formatting/Redesign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Learn, understand, and explain the mission and goals of</w:t>
              <w:br/>
              <w:t>CI.                      2. (a) Learn and perform value stream mapping; define the</w:t>
              <w:br/>
              <w:t>rationale for a value stream map;(b) construct a currentstate map, including at minimum process material</w:t>
              <w:br/>
              <w:t>movement, information flow, push and pull, inventory and</w:t>
              <w:br/>
              <w:t>process time, apply Lean Guidelines, draw Future-State</w:t>
              <w:br/>
              <w:t>Map.</w:t>
              <w:br/>
              <w:t>3. Perform Process Mapping: include common elements,</w:t>
              <w:br/>
              <w:t>such as tasks and activities, decision points, cycle times,</w:t>
              <w:br/>
              <w:t>work in process, sequence, loops, travel/distance,</w:t>
              <w:br/>
              <w:t>yield/scrap.</w:t>
              <w:br/>
              <w:t>4. Define and calculate Takt Time.</w:t>
              <w:br/>
              <w:t>5. Perform a Product-Quality Analysis.</w:t>
              <w:br/>
              <w:t>6. Compose a Process-at-a-glance chart.</w:t>
              <w:br/>
              <w:t>7. Construct a Process Matrix, with special attention to “Star</w:t>
              <w:br/>
              <w:t>Part”.</w:t>
              <w:br/>
              <w:t>8. Draw a Part Spaghetti Chart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Continuous Improvement Methodology: Standard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Conduct Time Observation(s): observe, record task(s), and</w:t>
              <w:br/>
              <w:t>time of person's actual work.</w:t>
              <w:br/>
              <w:t>2. Perform a Capacity Analysis.</w:t>
              <w:br/>
              <w:t>3. Create a Standard Work Combination Sheet.</w:t>
              <w:br/>
              <w:t>4. Draw a Standard Work Sheet: outline work path of</w:t>
              <w:br/>
              <w:t>operator(s).</w:t>
              <w:br/>
              <w:t>5. Use an Operator Bar Chart to compare actual task cycle</w:t>
              <w:br/>
              <w:t>time to Takt Time; plot manual, automatic, walking, and</w:t>
              <w:br/>
              <w:t>set-up time for each operation as it pertains to</w:t>
              <w:br/>
              <w:t>material/workflow.</w:t>
              <w:br/>
              <w:t>6. Calculate the Standard Work In Process (SWIP); combine</w:t>
              <w:br/>
              <w:t>to create a SWIP &amp; Operators Calculation.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Continuous Improvement Methodology: Other CI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 major components of Visual</w:t>
              <w:br/>
              <w:t>Workplace/Factory/etc.</w:t>
              <w:br/>
              <w:t>a. Equipment (such as printers, computers, servers)</w:t>
              <w:br/>
              <w:t>b. Tooling (such as templates, checklists, standard</w:t>
              <w:br/>
              <w:t>operating procedures</w:t>
              <w:br/>
              <w:t>c. People</w:t>
              <w:br/>
              <w:t>d. Product(s)                      2. Conduct a 5S Evaluation: assess work areas’ Sort,</w:t>
              <w:br/>
              <w:t>Straighten, Shine, Standardize, and Sustain components</w:t>
              <w:br/>
              <w:t>and assign a rating.</w:t>
              <w:br/>
              <w:t>3. Perform a Setup Reduction. Compose a Set-Up Bar Chart</w:t>
              <w:br/>
              <w:t>and Set-Up Observation Analysis Sheet.</w:t>
              <w:br/>
              <w:t>4. Use Mistake-Proofing to improve quality by identifying root</w:t>
              <w:br/>
              <w:t>cause of defects, then take steps to eliminate defect(s).</w:t>
              <w:br/>
              <w:t>5. Learn elements of a Total Productive Maintenance (TPM)</w:t>
              <w:br/>
              <w:t>System; implement steps to maximize productive time and</w:t>
              <w:br/>
              <w:t>minimize shutdowns requiring maintenance.</w:t>
              <w:br/>
              <w:t>6. Evaluate workflow to determine if a Pull System is in 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Continuous Improvement Associate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Health, and the Workplace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Proper Use of Personal Protective Equipment (PPE) (if</w:t>
              <w:br/>
              <w:t>applicable)</w:t>
              <w:br/>
              <w:t>3. OSHA 10 Hour for General Industry (if applicable)</w:t>
              <w:br/>
              <w:t>4. Right-to-Know/Safety Data Sheets (SDS)</w:t>
              <w:br/>
              <w:t>5. First Aid &amp; CPR (6.5 hours minimum) (if applicable)</w:t>
              <w:br/>
              <w:t>6.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Theory, Trade Science, and Trade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Workplace Culture – Mission &amp; Goals</w:t>
              <w:br/>
              <w:t>2. Waste – manufacturing and/or support/administrative</w:t>
              <w:br/>
              <w:t>processes</w:t>
              <w:br/>
              <w:t>a. Cell Formation/Redesign</w:t>
              <w:br/>
              <w:t>i. Takt Time Calculation(s)</w:t>
              <w:br/>
              <w:t>ii. Product Quantity (P-Q) Analysis</w:t>
              <w:br/>
              <w:t>iii. Process Matrix</w:t>
              <w:br/>
              <w:t>iv. Process-at-a-glance</w:t>
              <w:br/>
              <w:t>v. Part Spaghetti Chart</w:t>
              <w:br/>
              <w:t>b. Standard Work</w:t>
              <w:br/>
              <w:t>i. Time Observations</w:t>
              <w:br/>
              <w:t>ii. Capacity Analysis</w:t>
              <w:br/>
              <w:t>iii. Standard Work Combination Sheet</w:t>
              <w:br/>
              <w:t>iv. Standard Work Sheet</w:t>
              <w:br/>
              <w:t>v. Operator Bar Chart</w:t>
              <w:br/>
              <w:t>vi. Standard Work In Process (SWIP)</w:t>
              <w:br/>
              <w:t>c. Other CI Tools</w:t>
              <w:br/>
              <w:t>i. Visual Controls</w:t>
              <w:br/>
              <w:t>ii. 5S Evaluation</w:t>
              <w:br/>
              <w:t>iii. Red Tag                                 iv. Setup Reduction</w:t>
              <w:br/>
              <w:t>v. Mistake Proofing</w:t>
              <w:br/>
              <w:t>vi. Total Productive Maintenance (TPM)</w:t>
              <w:br/>
              <w:t>vii. Pull Systems</w:t>
              <w:br/>
              <w:t>3. Lean Philosophy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