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(3019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Salesperson (3019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