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Wildland Fire Fighter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33-2011.02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Combats wildland fires using hand tools and hand operated power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Operates portable water/handling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Maintains fire apparatus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Maintains stations and grounds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Maintains physical fitness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Constructs and maintains roads and lines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Services Helitack support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Uses pumps and hoses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Supports helicopter operations and other major equipment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Performs fuel management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Completes records and reports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Wildland Fire Fighter Specialist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33-2011.02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Academy Orientation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Agency Orientation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Physical Fitness &amp; Wellness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1-200 Intro to 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S-190 Introduction to Fire Behavior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S-131 Advanced Firefighter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S-260 Fire Business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S-270 Basic Air ops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Media Awareness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Defensive Driving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First Responder Medical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Map Reading &amp; Compass Use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Communications &amp; Radio Use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Field Exercises - Handtool Use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Field Exercises - Fire Shelters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Field Exercises - Belt Weather Kits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Crew Competition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Physical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Prevention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IAIC (Type 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Ops in Urban/WL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Firing Methods &amp;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Intermediate Fire Behavior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Fuels Management &amp; Prescribed Fire Use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Fatality Case Studies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Physical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Local Orientation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Equipment Familiarization, Maintenance &amp; Use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Specialized Company/Crew Operations &amp; Drills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Pumps &amp; Water Handling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Power Saws B Level 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Driving for the Fire Service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Crew Boss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Driver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HAZMAT Operational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570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