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Patient Care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duties and tasks with professionalism in all work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Carries out all work duties in compliance with the employer's mission, vision, values, philosophy, goals, objectives,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good attendance and on-time arrival to work place, meetings,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requests in a timely manner, and utilizes time management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competency and yearly educational requirements for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HR 525, Professional Appearance, policy by wearing a hospital badge and presenting a neat, clean, professional appearance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Completes administration requirements accurately, on-time and in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appropriate documentation in accordance with hospital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department operations by assisting with clerical duties, supply and environment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the orientation, training, and evaluation of new staff*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clothing and valuables lists for admitted patients according to established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strong customer and 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ability to work well in a team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respect in personal interactions with patients, family members and guests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Competent in conflict resolution skills *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health care providers to ensure continuity and coordination Of care, appropriate care delivery, and report changes in patient's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and actively participates in meetings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Adheres to all safety awareness and procedures to improve patient safety in the delivery of health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infection control principles,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safe, clean, recuperative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and maintains a safe and orderly environment for patient care i.e., side rails up, safe transport to other units or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instruments and equipment for material processing exchange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assistance orienting to proper use and care of equipment and location of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fall prevention and wound prevention assessment and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restraints as ordered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patients in their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responds promptly to patient needs, respecting dignity and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patient with needs such as nutrition, feeding, bathing, others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orientation and instruction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patient's transfers and transports,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safe lifting techniques and ability to operate patient's medical and mobility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and documents the following clinical tasks for the patient under the direction of the RN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comfort measures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Informs RN immediately of all monitor alarms and changes in patient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records intake and output and processes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vital signs and ADLs including height and weight; T.P.R. blood pressure and 02 saturation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use and understand medical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quality of care to each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and assists patients with: </w:t>
              <w:br/>
              <w:t>	•  Application of clean sterile dressing </w:t>
              <w:br/>
              <w:t>	• Specimen collection </w:t>
              <w:br/>
              <w:t>	• Finger sticks </w:t>
              <w:br/>
              <w:t>	• Phlebotomy/venipuncture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RN with setup and positioning of patients for the following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Central Line Insertion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tube insertion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Lumbar puncture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Intubation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Foley and other catheter insertion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NG tube insertion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Pacemakers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Splinting procedures and Other orthopedic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Pelvic exams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Tube feeding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an IV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12 Lead EKG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Tracheal and other suctioning and mouth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bundle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with various patient issues in mental health, end of life, and death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CPR as necessary; maintains cardiopulmonary resuscitation competency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patients on suicide precautions and close observations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within arms-length contact of patient when providing one-on-one sitter duty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post mortem care according to hospital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equipment accurately with the most current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basic computer programs used in the workplace for this occupation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