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PLUMBER (0432V1) Time-Based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47-2152.00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0432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 plumbing or piping.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Attach pipes to walls, structures, or fixtures, such as radiators or tanks, using brackets, clamps, tools, or welding equipment.; Assemble pipe sections, tubing, or fittings, using couplings, clamps, screws, bolts, cement, plastic solvent, caulking, or soldering, brazing, or welding equipment.; Install pipe assemblies, fittings, valves, appliances such as dishwashers or water heaters, or fixtures such as sinks or toilets, using hand or power tools.; Anchor steel supports from ceiling joists to hold pipes in place.; Install underground storm, sanitary, or water piping systems, extending piping as needed to connect fixtures and plumbing.; Install pipe systems to support alternative energy-fueled systems, such as geothermal heating or cooling systems.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1.8K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1.8K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PLUMBER (0432V1) Time-Based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47-2152.00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0432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