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Single-phase self-contained meters</w:t>
              <w:br/>
              <w:t>b. Single-phase transformer-rated meters</w:t>
              <w:br/>
              <w:t>c. Poly-phase self-contained meters</w:t>
              <w:br/>
              <w:t>d. Poly-phase transformer-rated meters</w:t>
              <w:br/>
              <w:t>e. Instrument transformers</w:t>
              <w:br/>
              <w:t>f. Customer related trouble calls</w:t>
              <w:br/>
              <w:t>g. Totalized metering</w:t>
              <w:br/>
              <w:t>h. Crew Coordination</w:t>
              <w:br/>
              <w:t>i. Primary metering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Lab/Shop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Meter testing</w:t>
              <w:br/>
              <w:t>b. Meter programming</w:t>
              <w:br/>
              <w:t>c. Meter recycling</w:t>
              <w:br/>
              <w:t>d. Shop practices</w:t>
              <w:br/>
              <w:t>e. Instrument transformer testing</w:t>
              <w:br/>
              <w:t>f. Standards testing</w:t>
              <w:br/>
              <w:t>g. Instrument repair, calibration and acceptance testing</w:t>
              <w:br/>
              <w:t>h. Special fabrications</w:t>
              <w:br/>
              <w:t>i. Programming meter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Metering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Transformer loss compensation</w:t>
              <w:br/>
              <w:t>b. Transducer</w:t>
              <w:br/>
              <w:t>c. Station print-reading</w:t>
              <w:br/>
              <w:t>d. Energy and indicating meter and instrument maintenance</w:t>
              <w:br/>
              <w:t>e. Trouble calls</w:t>
              <w:br/>
              <w:t>f. Intertie testing</w:t>
              <w:br/>
              <w:t>g. Generation and co-generation metering</w:t>
              <w:br/>
              <w:t>h. Meter programming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Audit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Field testing (Meter accuracy and CT accuracy)</w:t>
              <w:br/>
              <w:t>b. Hi-Bill complaints</w:t>
              <w:br/>
              <w:t>c. High/low voltage investigation</w:t>
              <w:br/>
              <w:t>d. Current Diversion (Check Meters and Field Investigation)</w:t>
              <w:br/>
              <w:t>e. Surveys (Customer Requested and Conservation Load Survey)</w:t>
              <w:br/>
              <w:t>f. Meter data programs (CCB, MDM, &amp; Command Center)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Distribution system recognition</w:t>
              <w:br/>
              <w:t>b. Work practices and procedures</w:t>
              <w:br/>
              <w:t>c. Clearance and grounding procedures</w:t>
              <w:br/>
              <w:t>d. Meter record systems familiarization</w:t>
              <w:br/>
              <w:t>e. Familiarization with DPPS</w:t>
              <w:br/>
              <w:t>f. Service requirements</w:t>
              <w:br/>
              <w:t>g. Construction standards</w:t>
              <w:br/>
              <w:t>h. National Electric Code</w:t>
              <w:br/>
              <w:t>i. EUSERC standards</w:t>
              <w:br/>
              <w:t>j. 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 meeting attendance</w:t>
              <w:br/>
              <w:t>b. First-aid training</w:t>
              <w:br/>
              <w:t>c. Care and inspection of safety equipment and PPE</w:t>
              <w:br/>
              <w:t>d. OSHA and WISHA safety standards</w:t>
              <w:br/>
              <w:t>e. Chapter 296-45 WAC (Safety Standards)</w:t>
              <w:br/>
              <w:t>f. Driving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Unit Outside Rotations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METER 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43-5041.00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Approved courses provided by NW Technical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