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Early Childhood Educator Preschooled Aged Children in Center and School Programs (3004CBV1)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Child Development and Learning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Child Development Competencies (1.A.1- 1.A.4) All parenthetical code references come from MN Knowledge and Competency Framework for Early Childhood Professionals: Working with Preschool-Aged Children in Center and School Programs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Influences on Child Development (1.B.1- 1.B.4)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Recognizing Individual Variances (1.C.1- 1.C.2)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 (1.D.1-1.D.5)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Developmentally Appropriate Learning Experiences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Creating Positive Learning Experiences (II.A.1.1-II.A.1.9)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Promoting Cognitive Development (II.B.1.1- II.B.3.7)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Promoting Social and Emotional Development (II.C.1.1- II.C.6.6)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Promoting Physical Development (II.D.1.1- II.D.1.7)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Promoting Creative Development (II.E.1.1- II.E.2.2)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 (II.F.1- II.F.5)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Relationships with Families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Families (III.A.1- II.A.2)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Engaging Families (III.B.1- III.B.11)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Linking Families to Resources (III.C.1- III.C.2)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 (III.D.1- III.D.7)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Assessment, Evaluation and Individualization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Observing, Recording and Assessing Development (IV.A.1- IV.A.7)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Assessing and Using Information to Plan (IV.B.1- IV.B.4)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Assessing and Using Information to Enhance and Maintain Program Quality (IV.C.1- IV.C.2)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 (IV.D.1- IV.D.4)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Historical and Contemporary Development of Early Childhood Education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Foundations of Early Childhood Development (V.A.1- V.A.4)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Adhering to Policies (V.B.1- V.B.2)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Professionalism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Engaging in Professional Development (VI.A.1.- VI.A.5)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Demonstrating Professionalism (VI.B.1- VI.B.6)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 (VI.C.1- VI.C.4)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Health, Safety and Nutrition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Establishing Healthy Practices (VII.A.1- VII-A.6)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Ensuring Safety (VII.B.1- VII.B.8)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Providing Healthy Nutrition (VII.C.1- VII.C.4)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 (VII.D.1)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Application through Clinical Experiences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Applying Instructional Practices through Clinical Experiences (VIII.A.1- VIII.A.3)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Trauma Informed Care and Practice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trauma definitions, prevalence and relevant trauma concepts (IX.A.1- IX.A.3)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that children?s stress response systems and behaviors are impacted by trauma (IX.B.1- IX.B.5)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the intersection between trauma and development: trauma can derail development and the impact of trauma is influenced by the child?s developmental stage. (IX.C.1- IX.C.5)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how relationships are both impacted by trauma and can buffer children from the impact of trauma. (IX.D.1.- IX.D.3)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Supports families impacted by trauma (IX.E.1-IX.E.3)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the impact of trauma and secondary trauma on early childhood educators. (IX.F.I- IX.F.3)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the impact of intergenerational, historical and racial trauma on children, families and caregivers (IX.G.1- IX.G.3)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Collaborates across systems to support children and families who have experienced trauma (IX.H.1- IX.H.2)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Working with Multilingual Preschoolers and Their Families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to ensure that all adults interacting with multilingual children support language development (X.A.1)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information about multilingual children?s cultures and the languages heard and used in the past and present in order to support language development (X.B.1)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and use the strengths, resources, and experiences of multilingual children and their families to support and enhance language development and learning (X.C.1)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Gather, analyze, and reflect on information in order to focus on the developmental nature and unique characteristics of multilingual children?s language learning and development (X.D.1)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information gathered about multilingual children: their cultures, how they use language, and their language development, strengths, and resources (X.E.1)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multilingual children?s language use and development in a variety of routines and learning experiences throughout the day in all early care and education settings (X.F.1)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language standards with early learning standards and guidelines to make curriculum accessible and meaningful for multilingual children (X.G.1)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developmentally appropriate academic language demands of routines, social interactions, and learning experiences (X.H.1)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language learning experiences with consideration for the sociocultural context (X.I.1)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opportunities for all multilingual children to engage in higher level thinking (X.J.1)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purpose of the language used during routines and learning experiences (X.K.1)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for language teaching and learning within specific areas of development and learning (X.L.1)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language supports to help scaffold language development and learning (X.M.1)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multiple and meaningful opportunities for multilingual children to use their languages (X.N.1)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Child Development and Learning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Child Development Competencies (1.A.1-1.A.4)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Influences on Child Development (1.B.1- 1.B.4)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Recognizing Individual Variances (1.C.1- 1.C.2)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 (1.D.1-1.D.5)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Developmentally Appropriate Learning Experiences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Creating Positive Learning Experiences (II.A.1.1-II.A.1.9)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Promoting Cognitive Development (II.B.1.1- II.B.3.7)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Promoting Social and Emotional Development (II.C.1.1- II.C.6.6)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Promoting Physical Development (II.D.1.1- II.D.1.7)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Promoting Creative Development (II.E.1.1- II.E.2.2)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 (II.F.1- II.F.5)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Relationships with Families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Families (III.A.1- II.A.2)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Engaging Families (III.B.1- III.B.11)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Linking Families to Resources (III.C.1- III.C.2)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 (III.D.1- III.D.7)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Assessment, Evaluation and Individualization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Observing, Recording and Assessing Development (IV.A.1- IV.A.7)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Assessing and Using Information to Plan (IV.B.1- IV.B.4)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Assessing and Using Information to Enhance and Maintain Program Quality (IV.C.1- IV.C.2)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 (IV.D.1- IV.D.4)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Historical and Contemporary Development of Early Childhood Education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Foundations of Early Childhood Development (V.A.1- V.A.4)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Adhering to Policies (V.B.1- V.B.2)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Professionalism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Engaging in Professional Development (VI.A.1.- VI.A.5)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Demonstrating Professionalism (VI.B.1- VI.B.6)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 (VI.C.1- VI.C.4)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Health, Safety and Nutrition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Establishing Healthy Practices (VII.A.1- VII-A.6)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Ensuring Safety (VII.B.1- VII.B.8)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Providing Healthy Nutrition (VII.C.1- VII.C.4)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Cultural Responsibility and Practice (VII.D.1)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Application through Clinical Experiences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Applying Instructional Practices through Clinical Experiences (VIII.A.1- VIII.A.3)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Trauma Informed Care and Practice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trauma definitions, prevalence and relevant trauma concepts (IX.A.1- IX.A.3)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that children?s stress response systems and behaviors are impacted by trauma (IX.B.1- IX.B.5)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the intersection between trauma and development: trauma can derail development and the impact of trauma is influenced by the child?s developmental stage. (IX.C.1- IX.C.5)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how relationships are both impacted by trauma and can buffer children from the impact of trauma. (IX.D.1.- IX.D.3)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Supports families impacted by trauma (IX.E.1-IX.E.3)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the impact of trauma and secondary trauma on early childhood educators. (IX.F.I- IX.F.3)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the impact of intergenerational, historical and racial trauma on children, families and caregivers (IX.G.1- IX.G.3)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Collaborates across systems to support children and families who have experienced trauma (IX.H.1- IX.H.2)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Working with Multilingual Preschoolers and Their Families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to ensure that all adults interacting with multilingual children support language development (X.A.1)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information about multilingual children?s cultures and the languages heard and used in the past and present in order to support language development (X.B.1)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and use the strengths, resources, and experiences of multilingual children and their families to support and enhance language development and learning (X.C.1)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Gather, analyze, and reflect on information in order to focus on the developmental nature and unique characteristics of multilingual children?s language learning and development (X.D.1)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information gathered about multilingual children: their cultures, how they use language, and their language development, strengths, and resources (X.E.1)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multilingual children?s language use and development in a variety of routines and learning experiences throughout the day in all early care and education settings (X.F.1)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language standards with early learning standards and guidelines to make curriculum accessible and meaningful for multilingual children (X.G.1)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developmentally appropriate academic language demands of routines, social interactions, and learning experiences (X.H.1)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language learning experiences with consideration for the sociocultural context (X.I.1)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opportunities for all multilingual children to engage in higher level thinking (X.J.1)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purpose of the language used during routines and learning experiences (X.K.1)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for language teaching and learning within specific areas of development and learning (X.L.1)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language supports to help scaffold language development and learning (X.M.1)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multiple and meaningful opportunities for multilingual children to use their languages (X.N.1)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100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