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General, introduction to company, projects, and facilities</w:t>
              <w:br/>
              <w:t>b. Employee Handbook</w:t>
              <w:br/>
              <w:t>c. Company policies</w:t>
              <w:br/>
              <w:t>d. Company operations</w:t>
              <w:br/>
              <w:t>e. Roles and responsibilities of team members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Worker rights</w:t>
              <w:br/>
              <w:t>b. Legal responsibilities of employers, employees</w:t>
              <w:br/>
              <w:t>c. OSHA requirements</w:t>
              <w:br/>
              <w:t>d. Jobsite safety plan</w:t>
              <w:br/>
              <w:t>e. Emergency response procedures</w:t>
              <w:br/>
              <w:t>f. Hazard identification and protection</w:t>
              <w:br/>
              <w:t>g. Home office and project office protocol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Methods and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Sources, properties, and applications of building materials</w:t>
              <w:br/>
              <w:t>b. Materials testing, ASTM, and AASHTO standards</w:t>
              <w:br/>
              <w:t>c. Structural components</w:t>
              <w:br/>
              <w:t>d. Structural theory and building enclosure design</w:t>
              <w:br/>
              <w:t>e. Structural systems</w:t>
              <w:br/>
              <w:t>f. Building codes and design standards</w:t>
              <w:br/>
              <w:t>g. Delivery methods</w:t>
              <w:br/>
              <w:t>h. CAD systems and building information modeling</w:t>
              <w:br/>
              <w:t>i. Sustainability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Surveying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 site and building layout</w:t>
              <w:br/>
              <w:t>b. Instrument calibration and use</w:t>
              <w:br/>
              <w:t>c. Horizontal and vertical controls (elevation)</w:t>
              <w:br/>
              <w:t>d. Horizontal and vertical curves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Management</w:t>
              <w:br/>
              <w:t>a. Planning, scheduling, and goal setting</w:t>
              <w:br/>
              <w:t>b. Communication with staff, owners, developers</w:t>
              <w:br/>
              <w:t>c. Determining labor requirements</w:t>
              <w:br/>
              <w:t>d. Determining appropriate construction methods</w:t>
              <w:br/>
              <w:t>e. Supply selection, inventory tracking</w:t>
              <w:br/>
              <w:t>f. Determining and obtaining appropriate permits and licenses</w:t>
              <w:br/>
              <w:t>g. Directing and supervising workers</w:t>
              <w:br/>
              <w:t>h. Developing and implementing quality control systems</w:t>
              <w:br/>
              <w:t>i. Reviewing and reporting progress</w:t>
              <w:br/>
              <w:t>j. Coordinating subcontractors</w:t>
              <w:br/>
              <w:t>k. Investigating and adapting to delays, accidents, emergencies, etc.</w:t>
              <w:br/>
              <w:t>l. Resolving employee disputes, complaints, construction problems</w:t>
              <w:br/>
              <w:t>Cost Management</w:t>
              <w:br/>
              <w:t>a. Evaluating cost effectiveness of plans and construction methods</w:t>
              <w:br/>
              <w:t>b. Preparing and submitting budget estimates</w:t>
              <w:br/>
              <w:t>c. Preparing and submitting progress and cost tracking reports</w:t>
              <w:br/>
              <w:t>d. Creating and sending purchase orders/contracts to subcontractors</w:t>
              <w:br/>
              <w:t>e. Payroll</w:t>
              <w:br/>
              <w:t>Contract Administration</w:t>
              <w:br/>
              <w:t>a. Preparing contracts with various audiences( e.g., architects, consultants, clients,</w:t>
              <w:br/>
              <w:t>subcontractors)</w:t>
              <w:br/>
              <w:t>b. Negotiating revisions, changes, and additions to contractual agreements</w:t>
              <w:br/>
              <w:t>Safety Management</w:t>
              <w:br/>
              <w:t>a. Ensuring compliance with building and safety codes and regulations</w:t>
              <w:br/>
              <w:t>b. Analyzing, managing, and mitigating risks</w:t>
              <w:br/>
              <w:t>Equipment Management</w:t>
              <w:br/>
              <w:t>a. Earthmoving equipment</w:t>
              <w:br/>
              <w:t>b. Heavy transportation equipment</w:t>
              <w:br/>
              <w:t>c. Crane selection, setup and safety regulations</w:t>
              <w:br/>
              <w:t>d. Analysis and selection of equipment fleet</w:t>
              <w:br/>
              <w:t>Sustainability &amp;amp; Green Construction</w:t>
              <w:br/>
              <w:t>a. LEED certification compliance</w:t>
              <w:br/>
              <w:t>b. Environment friendly &amp;amp; recycled materials</w:t>
              <w:br/>
              <w:t>PROJECT MANAGEMENT RESPONSIBILITIES</w:t>
              <w:br/>
              <w:t>Beginner-Intermediate</w:t>
              <w:br/>
              <w:t>Attend in-office job turnovers</w:t>
              <w:br/>
              <w:t>Walkthroughs with foreman</w:t>
              <w:br/>
              <w:t>Drawing/Specification review</w:t>
              <w:br/>
              <w:t>Log and manage drawings</w:t>
              <w:br/>
              <w:t>Assist with generating submittal schedule</w:t>
              <w:br/>
              <w:t>Log RFI’s</w:t>
              <w:br/>
              <w:t>Manage meeting minutes</w:t>
              <w:br/>
              <w:t>Ensure foreman has all up to date submittals, drawings &amp;amp; RFI’s</w:t>
              <w:br/>
              <w:t>Assist with gathering closeout documentation</w:t>
              <w:br/>
              <w:t>Create valve tag maps &amp;amp; schedules</w:t>
              <w:br/>
              <w:t>Takeoff equipment &amp;amp; material counts</w:t>
              <w:br/>
              <w:t>Keep equipment logs with release dates</w:t>
              <w:br/>
              <w:t>Intermediate-Advanced</w:t>
              <w:br/>
              <w:t>Review submittals against drawings/specs prior to submitting</w:t>
              <w:br/>
              <w:t>Set up projects in your company’s file management system</w:t>
              <w:br/>
              <w:t>Develop RFI’s with PM - learn the process &amp;amp; how to write them</w:t>
              <w:br/>
              <w:t>Distribute bulletins to subs/vendors for pricing</w:t>
              <w:br/>
              <w:t>Issue POs to vendors</w:t>
              <w:br/>
              <w:t>Assist with project change order requests</w:t>
              <w:br/>
              <w:t>Schedule closeout activities (O&amp;amp;M training, spare parts turnover)</w:t>
              <w:br/>
              <w:t>Assist with generating schedule of values</w:t>
              <w:br/>
              <w:t>Coordinate red line drawings with foreman</w:t>
              <w:br/>
              <w:t>Assist with scheduling milestones (shutdowns, cutovers, startups)</w:t>
              <w:br/>
              <w:t>Generate 2 week look ahead schedules with foreman</w:t>
              <w:br/>
              <w:t>Assist with billing customers</w:t>
              <w:br/>
              <w:t>Advanced</w:t>
              <w:br/>
              <w:t>On site QA/QC</w:t>
              <w:br/>
              <w:t>Release and track material/equipment</w:t>
              <w:br/>
              <w:t>Generate change order requests and submit to customer</w:t>
              <w:br/>
              <w:t>Approval of vendor/sub invoices</w:t>
              <w:br/>
              <w:t>Issue subcontracts</w:t>
              <w:br/>
              <w:t>Turn projects over to foreman</w:t>
              <w:br/>
              <w:t>Scheduling of subcontractors</w:t>
              <w:br/>
              <w:t>Schedule startups, shutdowns, and cutovers with customer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Management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Scheduling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Students will learn how to plan, prepare, and update construction project schedules in this</w:t>
              <w:br/>
              <w:t>online course. Through the use of case studies, learn how to define construction activities,</w:t>
              <w:br/>
              <w:t>determine activity duration, and assemble the activities into a logical construction schedule.</w:t>
              <w:br/>
              <w:t>Learn to create and use bar charts and critical path schedules.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Green Buildings - The Contractor &amp; Perspective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purpose of this course is to provide construction professionals with information that will</w:t>
              <w:br/>
              <w:t>help them to effectively bid, contract, build, and close out green building projects. We will</w:t>
              <w:br/>
              <w:t>explore the green building process from the contractor&amp;#39;s and subcontractor&amp;#39;s point of view. You</w:t>
              <w:br/>
              <w:t>will learn how to work with an outside commissioning authority to complete the job.</w:t>
              <w:br/>
              <w:t>Format: Online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Equipment and Methods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Students will learn skills and methods to help advance their career in civil construction, advance</w:t>
              <w:br/>
              <w:t>your understanding in how to utilize equipment, identify and understand construction methods</w:t>
              <w:br/>
              <w:t>used to increase productivity on the job site, increase awareness in how to budget for and utilize</w:t>
              <w:br/>
              <w:t>equipment efficiently. Students will better understand safety procedures associated with different</w:t>
              <w:br/>
              <w:t>equipment, learn how to select and budget for the best equipment needed for the job and</w:t>
              <w:br/>
              <w:t>understand and apply methods used in utilizing construction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Project Management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provides a framework for understanding the project managers role, responsibilities,</w:t>
              <w:br/>
              <w:t>processes, and procedures. Students will learn the stages of the project, scheduling, feasibility,</w:t>
              <w:br/>
              <w:t>bidding and contracting, contracts, risk, claims, maintenance, warranties, and more. This is a</w:t>
              <w:br/>
              <w:t>paced, asynchronous online course. The course features a high level of student to student and</w:t>
              <w:br/>
              <w:t>student to instructor interaction.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Applications of Construction Law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Applications of Construction Law online course provides a framework for understanding the</w:t>
              <w:br/>
              <w:t>legal environment in which construction takes place. Students will learn the stages of contracts,</w:t>
              <w:br/>
              <w:t>how to avoid litigation, protective methods for the employee/employer in a litigious society,</w:t>
              <w:br/>
              <w:t>understand the legal liability of construction professionals, avoid disputes using clauses, and be</w:t>
              <w:br/>
              <w:t>more informed when navigating the legality of the jobsite. Students will learn about the different</w:t>
              <w:br/>
              <w:t>models of contracts, contract principles, offers, and defenses to the formation of contracts. We</w:t>
              <w:br/>
              <w:t>will review the Uniform Commercial Code (UCC) and how it is used in sales contracts. Topics</w:t>
              <w:br/>
              <w:t>also include the roles and responsibilities of the contractor, architect, and the documents that</w:t>
              <w:br/>
              <w:t>bind them. Bonds, liens, and waivers, the legal liability of construction professionals, avoiding</w:t>
              <w:br/>
              <w:t>disputes through use of clauses, and how to avoid defects are included in this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SELECT 1 OF THE FOLLOWING (Required):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ENGR 0031 - Contract Documents and Construction Law</w:t>
              <w:br/>
              <w:t>This online course focuses on understanding the relationship between contract documents and</w:t>
              <w:br/>
              <w:t>the construction process.</w:t>
              <w:br/>
              <w:t>ENGR 0048 - Problem Solving and Risk Management</w:t>
              <w:br/>
              <w:t>This course will focus on risk identification and assessment. Through practice with skillful</w:t>
              <w:br/>
              <w:t>problem-solving techniques, students will learn to manage, diminish, or eliminate risks. This is a</w:t>
              <w:br/>
              <w:t>paced, asynchronous online course. The course features a high level of student-to-student and</w:t>
              <w:br/>
              <w:t>student-to-teacher interaction.</w:t>
              <w:br/>
              <w:t>ENGR 0049 - Construction Productivity and Cost Management</w:t>
              <w:br/>
              <w:t>This course will focus on construction cost management and improving productivity with cost</w:t>
              <w:br/>
              <w:t>management strategies. Through practice with skillful problem-solving techniques, student will</w:t>
              <w:br/>
              <w:t>learn to manage costs and take proactive measures to increase productivity on their job sites.</w:t>
              <w:br/>
              <w:t>This is a paced, asynchronous online course. The course features a high level of student-to-</w:t>
              <w:br/>
              <w:t>student and student-to-teacher interaction.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