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Demographics/Chart Prep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patient’s first, last preferred name and personal pronouns at every encounter. Ask patient’s date of birth at every encounter.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patient’s name and date of birth matches the billing sheet and database. Ensures data is recorded ONLY on the correct patient’s EHR.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Prep: Ensures EHR has been prepared for encounter with PCP, including outside consultations, lab test results, past medical records,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Rooming/Clinical Practice Patterns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practices hand hygiene technique in front of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PPE as needed, appropriate and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sharps and empties container when &amp;lt;3/4 full.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non-sharp contaminated waste (bio-hazard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regular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exam room stocked in standardized fashion to establish PAR value. *Removes expired supplies. Ensures all equipment on the POD and in exam rooms is performing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ANTICIPATES what PCP will need for each visit (i.e., educational materials, appropriate swabs, tray set up for IUD, cyst removal, wound cleaning, suture removal, etc.). Helps PCP stay on time through effective implementation of the daily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Always keeps procedure cart/procedure toolbox appropriately stocked including but not limited to: IUDs, wound care, IND, colposcopy, skin biopsy, shave biopsy.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Rooms patients appropriately. Asks and records Chief Complaint.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accurate social history including tobacco, alcohol, drugs, and caffeine history. (PCP will collect sexual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correctly explain HIPAA and protects patient PHI.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Autoclaves all instruments and cleans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in-room check 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Cleans/disinfects/sterilizes exam room between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Changes appointments as needed. Reschedules patients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Sends letters to patients for negative lab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 requested by PCP/supervisor, relays messages and otherwise facilitates accurate communications to and from patients and/or their caregivers.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all procedures when working with PCPs, pharmacy and patients on prescriptions, prescription refills and controlled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Goes through PCP’s mail every day and addresses refill requests, fully fills out all forms (DME and other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 Competence &amp;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and accurately documents VITAL SIGNS, including height, weight, BP, temp, respiratory rate, pulse, and 02 saturation.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head circumference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length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weight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patient height (&amp;gt;12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blood pressure (small and large cuff) and cleans cuff. Measures and records orthostatic blood pressure with heart rate (lying, sitting, 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temperature (oral, axillary, and rectal)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respiration 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pulse rate (radial)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pulse oximeter and records results accurately. Cleans pulse ox after each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demonstrates urine "clean catch"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documents urine dipstick (manual and automated).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urine pregnancy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sites and accurately performs "finger sticks."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accurately documents capillary blood glucose (CBG).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accurately documents hemoglobin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rapid strep, rapid COVID, and flu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Teaches patients how to do self-swabs for Sexually Transmitted Infections. Labels swabs with pt name, DOB, source.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prepares and assists with "wet mount"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places ECG/EKG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a Snellen vision screen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a hearing screen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and documents pediatric developmental screen, ASQ and MCHAT.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02: Accurately administers and documents 02 therapy per PCP instructions. Accurately administers and documents nebulizer breathing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PAP: Accurately prepares all necessary items for a Pap Smear and assists PCP in collection of Pap Smear. Uses Pap paper, labels specimen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pediatric vaccines according to established protocols. Gives VIS sheets/consent forms. Knows what vaccines are due at next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Prints NCIR reports ahead of every peds visit and parent NCIR sheet. If patient no shows, writes "No show" on the NCIR report and gives to vaccine coordinator at the end of the day. *MAs need to log into NC/R monthly to keep account active.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adult vaccines according to established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the “five rights” of medication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the deltoid muscle for 1M injection. Correctly identifies needle length and gauge for 1M deltoid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appropriate sites for subcutaneous injection. Correctly identifies needle length and gauge for subcutaneous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reads labels on all medications including single and multi-dose vials, identifies total quantity of medication, medication per ml, lot number and expiration date.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sterile technique in withdrawing an amount of medication from a single dose and multi-dose vial.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proper preparation and cleansing of the area to be injected.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about allergy history before giving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LED placement for NST set-up. (0B MA only).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diabetic foot exam. Checks for pedal pulses, wounds, callouses. Documents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Possesses active BLS certification. (Not required for MAs).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all clinical quality management activities. Practices dignity, respect and integrity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Anti-Harassment training is included in all aspects of Related Instruction.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Medical Assistant Certified to NHA Credentialing First Aid/ CPR/ Blood Born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