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pumps or compressors.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Tend pumps, compressors, or generators to provide power for tools, machinery, or equipment or to heat or move materials, such as asphalt.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Tend machines that pump concrete, grout, cement, sand, plaster, or stucco through spray guns for application to ceilings or walls.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Lubricate, clean, or repair machinery, equipment, or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construction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Lubricate, clean, or repair machinery, equipment, or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Signal equipment operators to indicate proper equipment positioning.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Signal equipment operators to facilitate alignment, movement, or adjustment of machinery, equipment, or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plumbing or piping.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plumbing or piping.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sewer, water, or storm drain pipes, using pipe-laying machinery or laser guidance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structural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Position, join, align, or seal structural components, such as concrete wall sections or pipes.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green structural components,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site activities required of green certified construction practices, such as implementing waste management procedures, identifying materials for reuse, or installing erosion or sedimentation control mechanisms.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construction laborer duties at green building sites, such as renewable energy plants or wind turbine installations.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vehicle traffic.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traffic passing near, in, or around work zones.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 traffic passing near, in, or around work zones.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plans, instructions, or specifications to determine work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Finish concrete surfaces.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Smooth or finish freshly poured cement or concrete, using floats, trowels, screeds, or powered cement finishing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air quality at work sites.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or maintain air monitoring or other sampling devices in confined or hazardous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sites.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prepare construction sites to eliminate possible hazards.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Compact materials to create level bases.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ditches or trenches, backfill excavations, or compact and level earth to grade specifications, using picks, shovels, pneumatic tampers, or 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ditches or trenches, backfill excavations, or compact and level earth to grade specifications, using picks, shovels, pneumatic tampers, or 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reference points on construction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mark, or record openings or distances to layout areas where construction work will be performed.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work site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mark, or record openings or distances to layout areas where construction work will be performed.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or dismantle scaffolding, shoring, braces, traffic barricades, ramps, or other temporary structures.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Dismantle equipment or temporary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or dismantle scaffolding, shoring, braces, traffic barricades, ramps, or other temporary structures.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or unload materials used in construction or extraction.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Load, unload, or identify building materials, machinery, or tools, distributing them to the appropriate locations, according to project plans or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construction or extraction materials to locations where they are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Load, unload, or identify building materials, machinery, or tools, distributing them to the appropriate locations, according to project plans or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insulation in equipment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building weatherization tasks, such as repairing windows, adding insulation, or applying weather-stripping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weather-stripping to reduce energy loss.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skilled construction or extraction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assistance to craft workers, such as carpenters, plasterers, or masons.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paint to surfaces.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Spray materials, such as water, sand, steam, vinyl, paint, or stucco, through hoses to clean, coat, or seal surfaces.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Mop, brush, or spread paints, cleaning solutions, or other compounds over surfaces to clean them or to provide protection.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sealants or other protective coatings.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Spray materials, such as water, sand, steam, vinyl, paint, or stucco, through hoses to clean, coat, or seal surfaces.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caulking compounds by hand or caulking guns to protect against entry of water or 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surfaces in preparation for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Spray materials, such as water, sand, steam, vinyl, paint, or stucco, through hoses to clean, coat, or seal surfaces.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Mop, brush, or spread paints, cleaning solutions, or other compounds over surfaces to clean them or to provide protection.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worn, damaged or outdated materials from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Raze buildings or salvage useful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construction forms or molds.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dismantle forms for pouring concrete, using saws, hammers, nails, or bolts.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Smooth surfaces with abrasive materials or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Grind, scrape, sand, or polish surfaces, such as concrete, marble, terrazzo, or wood flooring, using abrasive tools or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masonry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Place, consolidate, or protect case-in-place concrete or masonry structures.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 structures or surfaces near work areas to avoid damage.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Place, consolidate, or protect case-in-place concrete or masonry structures.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substances or compounds needed for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ingredients to create compounds for covering or cleaning surfaces.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Mix, pour, or spread concrete, using portable cement mixers.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Break up rock, asphalt, or concrete.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jackhammers or drills to break up concrete or pavement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Pour materials into or on designated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Mix, pour, or spread concrete, using portable cement mixers.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Spread concrete or other aggregate mixtures.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Mix, pour, or spread concrete, using portable cement mixers.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hazardous waste for processing or disposal.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pack, or transport hazardous or radioactive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heavy-duty construction or installation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 or other input devices to control robotic pipe cutters or cleaners.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10 or OSHA 30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Power Industrial Vehicle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Construction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Blueprint/ CAD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Construction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Excel/ Spreadsheets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Project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Business 101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Estimating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Masonry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Working Smart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