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privacy and confidentiality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rapport with each patient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Converse with the patient and family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open conversation with supervisors, case managers, other home health aides, and others involved in patient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personal care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Bathe the patient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showering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the patient’s hair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patient’s oral and dental hygiene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shaving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 and lotion rubs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perineal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using the toilet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using a bedpan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dressing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nutritional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the patient’s menu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Cook meals for the patient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eating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or limit fluids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with patient movement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Reposition the patient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bathing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the patient in and out of bed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the patient in and out of a wheel chair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walking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therapeutic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Directly support physical therapy services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prescribed physical exercise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range of motion exercises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prescribed speech exercises, as directed by therapist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prescribed occupational therapy for activities of daily living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clinical care the home health aide is qualified and permitted to perform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patient with self-administered medications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nonsterile bandages on a clean wound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anti-embolism stockings and support wraps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placement of Transcutaneous Electrical Nerve Stimulation (TENS) units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posture drainage and percussion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oxygen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stoma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around a g-tube site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routine care of prosthetic and orthodontic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catheter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urinary drainage bags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Empty and change colostomy bags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Monitor, document, and report patient status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patient’s temperature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heart rate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blood pressure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respiratory rate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height and weight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fluid intake and output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collecting urine and stool specimens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changes in the patient’s physical condition, behavior, or appearance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observations and patient conditions or progress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patient care or problems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observations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the patient’s living environment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 laundry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linens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 occupied and unoccupied bed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the home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and stock food, cleaning supplies, and other materials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telephone use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the patient to appointments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errands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the patient in activities in the home and community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comfortable physical environment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 safety precautions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universal precautions for infection control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hand hygiene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steps to minimize risks of musculoskeletal injuries and disorders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report unsanitary or unsafe conditions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and respond to needle stick and sharps injuries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and respond to potentially dangerous situations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circumstances involving hostile animals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job stress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professionalism and standards of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patient care plans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scope of the home health aide’s role in patient care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Preserve and safeguard patients’ rights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appropriately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policies regarding absence and punctuality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