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Certified Drug and Alcohol Counselor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21-1011.00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2068</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Demonstrate the ability to interview the client and peers to obtain an accurate history. Observe and document psychosocial, social and physiological signs and symptoms of alcohol and drug use. Create the diagnostic summary based on the assessment and interviews. Explain the difference tolerance and withdrawal. Describe the effects of various drugs of abuse on the physiological systems. Identify any Cooccurring disorders.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Case Management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Identify Community resources to ensure quality of care and ensure the treatment plan. Follow documentation guidelines as per the IC&amp;RC and complete the various types of documentation. Utilize HIV community Resources and Metal Health resources within the community. Utilize Disability services and employment services for clients.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Group Therapy</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Understand the four stages of group development and understand group process. Identify the processes individuals experience in group therapy. Learn Family counseling identify the roles family members play. Explain the difference between, interdependence, codependence and dependence.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Individual Counseling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Utilize the key concepts with counseling approaches. And understanding how to choose and change counseling approaches. Identify the six stages of counseling and identifying skills in each. Use Crisis intervention and understanding the causes of crisis intervention. Provide addiction focused counseling to identify the difference between each stage of recovery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Ethics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Provide guidelines for ethical decision making and learn the importance of ethics in counseling. Understand the role of ethics in each stage of recovery and counseling. Following the proper procedures used to protect client rights during their treatment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Recovery and Education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ability to relate to the client the main feature associated with SUD and understanding the client’s psychological and social strengths and weaknesses. Explain the physical side effects of various substances. Educate the family the benefits of counseling the barriers of recovery in each cultures.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3.1K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Certified Drug and Alcohol Counselor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21-1011.00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2068</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Domain 1: Interviewing, Assessment, &amp; Diagnosis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Initial Interviewing o Focuses of creating a therapeutic alliance with the client by incorporating listening skills, process skills and providing feedback. o Use role playing the demonstrate the following eight skills: A. Attending B. Paraphrasing C. Reflection of feeling D. Summarizing E. Probing F. Interpreting G. Providing information and feedback through motivation interviewing H. Appropriate use of self-disclosure. • Biopsychosocial Assessment o Focuses on gathering relevant information from the client in-order to obtain the client’s current status, history and using various interviewing techniques. o Evaluate information from sources other than the client, by gaining client consent interviews and written reports to provide a complete history. o Observe and document psychosocial, social and physiological signs and symptoms of alcohol and drug abuse. o Determine the client’s eligibility for referral to a variety of programs that will match the client’s needs and services. o Obtain signed releases from the client when sharing information to outside resources. o Identifying symptoms the show a need for additional services. o Become familiar to with pharmacology drugs of abuse. • Diagnostic Summaries o Create a diagnostic summary based on the assessments completed by other professionals. o Record continual treatment needs identified in regular assessment performed throughout the clients care and provide adjustments to the client’s treatment plan. o Develop a mutually agreed goals, objectives and treatment methods based on assessment findings on the client’s strengths, weakness, needs and problems. • Differential Diagnosis (DSM) o Understand the logic, purpose and functions of the DSM diagnostic system. o Describe the organizational scheme of the DSM, which includes the DSM axis, and the general diagnostic categories. o Identify the diagnostic criteria for substance abuse and dependence. o List frequently encountered differential diagnosis, such as substance induced syndromes, hypomania, and personality disorders. o Understand that only licensed counselor can diagnosis not certified counselors. • Pharmacology and Physiology o Define the meaning of psychopharmacology. o Understand and identify the major structural and functional units of the brain. o Identify the major neurotransmitters with CNS. o Understand the meaning of half-life, therapeutic dose, effective and lethal dose. o Know the difference between tolerance and withdrawal. o Know the difference between fat and water solubility. o Describe the effect and impacts of various drugs of abuse on the physiological body systems. • Prenatal Alcohol Use and Fetal Alcohol Spectrum Disorder: • Assessment and Intervention o Identify the appropriate screening tools on women of child bearing age regarding alcohol use while pregnant. o Assess appropriate referral and treatment options for women who drinking and pregnant. o Understand the salient Characteristics of Fetal Alcohol Syndrome and Fetal Alcohol Spectrum Disorders. o Know the primary and secondary characteristics associated with Fetal Alcohol Spectrum Disorder (FASD). o Recognized the need for multidisciplinary assessment to determine appropriate services. o Identify proper treatment options for individuals with (FASD). • Compulsive Gambling o Understand what compulsive gambling is and the nature of addiction. o Identification and assessment of compulsive gamblers. o Identify the types of Gamblers and the different stages a gambler goes through. o Recognize vulnerable populations and at rick personality characteristics. o Design and gabling treatment plan, course of recovery and aftercare. • Co-Occurring Disorder Assessment o Describe the clinical presentations of co-occurring diagnosis that are encountered in substance abuse treatment settings. o Identify the ways in which substance abuse and mental health diagnosis can interact and influence a client’s clinical presentations. o Use SAMHSA’s four quadrant framework to judge clients according to the severity of the client’s substance abuse and mental health symptom. • Assessment Tools o Define Reliability, validity and sample population. o Become familiar with assessment instruments currently used with SUD’, addictive disorders and mental health disorders. Including the following: A. DSM – Diagnostic and Statistical Manual B. MAST- Michigan Alcoholism and Addicting screening test C. AUDIT- Alcohol use disorder identification test D. LOCI- Locus Control Inventory E. SASSI- Substance abuse Subtle Screening Inventory F. MAYSI- Massachusetts Youth Screening Inventory G. ASI- Addiction screening Index H. DAST- Drug Abuse Screening Test I. SOGS- South Oaks Gambling Screen J. MMPI- Minnesota Multiphasic Personality Inventory K. FTND- Fagerstrom Test for Nicotine Dependence L. BDI- Beck Depression Inventory M. MHSF-3 – Mental Health Screening Form N. SSI-SA- Simple Screening Instrument for substance Abuse. o Select Administer, score and interpret to clients the results of alcohol, tobacco and other drug assessment instruments in order to provide accurate, standardized measures clients problems. o Understand the purpose rationale and methods associated with the assessment process to the client to assure understanding and compliance.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Domain 2: Counseling, Crisis Interventions, and Therapy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Introduction to Counseling o Define counseling and therapy as per the IC&amp;RC. o Knowledge of the key concepts associated with the following counseling approaches: A. Reality Therapy B. Cognitive/ behavior Therapy C. Transitional Analysis D. Structural Family Therapy E. Psychodynamic Therapy F. Gestalt Therapy o Understanding the rationale for choosing and changing counseling approaches during the course of counseling. • Counseling Skills o Identify, demonstrate and explain the following counseling skills: A. Attending B. Paraphrasing C. Reflection of feeling D. Summarizing E. Probing F. Counselor self-disorders G. Interpreting H. Providing information and feedback as per MET o Add self-help group participation as an additional counseling process. o Knowledge of the six stages of counseling and identify the skills found in each stage. • Crisis Intervention o Understand Crisis Intervention within Alcohol and drug counseling per the IC &amp; RC. o Understand the causes of Crises (The four types of trauma: situational, developmental, intrapsychic, and existential.) o Identify and give examples of the five psychological reactions to crisis. A. Shock B. Anxiety C. Depression D. Anger E. Intellectualization o The goals of crisis intervention: A. Stabilization B. Pressure relief C. Problem solving D. Return to pre-crisis function o Six stages of the compromising crisis intervention A. Establish rapport B. Gather data C. Reframe crisis D. Explore realistic options E. Contact supportive individuals F. Arrange for follow up o Risk factors and cues associated with suicide. o Demonstrate the appropriate set of responses to suicide crisis. o Explain the qualities of an effective crisis counselor. • Addiction Focused Counseling o Three modalities of A &amp; D treatment: A. Pre- Treatment B. Rehabilitation C. Maintenance o Five goals of individual’s alcohol and drug counseling. A. Stop AOD use B. Relapse prevention C. Changing reinforcement contingencies D. Managing painful feelings appropriately E. Improving interpersonal functioning o Differentiate between early, middle and late stage recovery and provide examples of treatment issues in each stage. o Understand why termination of counseling is a process rather than an event. o Identify the various self-help groups and explain how these groups can enhance recovery for the client or significant other. • Group Counseling o Understand and learn the term universality. o Identify the four stages of group development and understand the features of each. A. Initial B. Transition C. Working D. Final o Group process. o Identify the three processes which individuals experience in order to benefit from groups. A. Compliance B. Identification C. internalization o Describe the counselors role in assisting clients in working thought he three process of group counseling. o Identify the three styles of leadership: A. Authoritarian B. Democratic C. Laissez-faire o Three leadership functions: A. Emotional stimulation B. Meaning attribution C. Executive function o Facilitation of techniques used by group leaders. o Leader interventions in response to urgent and critical group issues. o Develop skills when working with effectively with problematic group maters. • Family Counseling o How SUD affects the family together and independently. o Identify the rules in SUD affected by families per Black &amp; Wegschider. o Identify the families’ roles and features by Wegscheider and the roles described by Black. o The difference between interdependence, co-dependence and dependence. o The difference between A &amp; D counseling with families and family therapy. o Define Intervention and The Intervention process o Become familiar with family support groups and community based providers for families. • Cognitive Behavioral Therapy o Client’s Cognitions represents a synthesis of internal and external stimuli. o The role of cognitions in the client’s view of self, view of the world, and view of the past and future. o Alterations in client cognitions affect the client’s affective state and patterns of behavior. o CBT theory and techniques to the treatment of substance abuse disorders. • Motivational Interviewing/ Motivational Enhancement Therapy o Prochaska and Diclemente’s stages of changes and characteristics involved with each stage. o Assess client’s readiness to change using a client centered interview style and a questionnaire. o Counselor’s interventional style can impact a client’s level of Motivation, resistance and willingness to provide proper assessment information. o Open-ended questions and non-confrontational style to elicit the client’s perspective on presenting problems. o Understanding the spirit of Motivational enhancement Therapy (MET) and the importance of client center principals in substance abuse treatment. o Five micro skills of MET and their application within substance abuse program. o The principals for responding to resistance in non-confrontational style. o Enactment of basic empathetic listening, open ended questioning and reflective listening skills. • Pharmacological Approaches to Nicotine Dependencies o Approaching and assessing Nicotine dependence. o Identify various pharmacological interventions for nicotine dependence. o Evidence of supporting Pharmacological interventions for Nicotine dependence. o Relationship between tobacco dependence and mental and addictive disorders.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Domain 3: Community Resources, Services, and Documentation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Community Resources o Identifying community resources and maintain relationships. o Match community resources to clients’ needs through cultural and lifestyle characteristics. o Explaining to the client the necessity for referral to facilitate the transition to other service providers. o Identify self-help groups pertinent to client’s needs. • Consultation o Consultation goals and benefits as per the IC&amp;RC. o Consult with supervisors, counselors, professionals and other service providers to ensure quality care of the client. o Present cases to other treatment team members to facilitate comprehensive quality care. o Assist team members in providing input on their cases in order to develop a comprehensive care to the client. o Interact with Healthcare professionals by soliciting and providing information pertinent to the client Biopsychosocial status. • Documentation o What documentation is as per IC&amp;RC? o Federal and state laws and regulations specific to the maintenance of the clients’ records. o Meaning of informed consent to the client. o Enter and utilize client notes. o Components required in a written case study. o The importance of documentation. o The difference among the following types of documentations A. Intake B. Assessment C. Treatment plan D. Treatment plan review E. Progress note F. Discharge plan G. Discharge summary • HIV &amp; Resources o HIV community Resources o Up to date knowledge of HIV &amp; AIDS that include: A. Symptoms B. Risk Factors C. Facts vs. Myths D. Current treatment approaches o Understanding of the basic confidentiality issues related to HIV &amp; AIDS clients. • Mental Health Services o Understanding of the Mental Healthcare System in the State. o Co- occurring service eligibility criteria and how to access these services. o Identifying the levels of mental health care for clients with co-occurring disorders. o Psychiatric Emergency Screening System. o Utilizing effective supervision regarding client with co-occurring disorders. o Federal and (insert state) laws pertinent to co-occurring clients. • State Child and Family Services o Understanding the components of child and family care system in (insert state). o Child protection system and laws in (insert state). o Utilize appropriate supervision with cases having child protection issues relation SUD. • Criminal Justice System o Understanding the Criminal Justice system in the State. o Service eligibility criteria and how to access services for SUD within the CJ system. o Levels of involvement with the Criminal Justice system including drug court, legal restitution, etc. for clients. o Familiarize yourself with barriers that prohibit full reintegration back into the community. o Utilize appropriate supervision with SUD presenting cases loving Criminal Justice involvement. o Understanding of laws as they relate to SUD. • Disability Services o Understanding the disability service delivery system. o SUD service eligibility criteria and how to access services for clients with disabilities. o Identifying the type of disability services for a client with SUD. o Challenges and barriers of clients with a disability. o Reasonable accommodation laws and the barriers faced by the disabled community. • Employment services o Vocational issues clients face while in treatment. o Strategies promoting employment with client’s treatment. o Importance of employment in the recovery process. o Employment and vocational services. o Identify the indicators of the client’s readiness for employment. o Legal issues related to employment.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Domain 4: Addiction Recovery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Addiction Recovery o Understanding the difference between substance abuse and substance dependence per the current DSM. o Basic knowledge of the various models of addiction. o Explaining the clients various stages of addictions and recovery. o Being able to define the following terms: A. Addiction B. Recovery C. Harm reduction D. Self Help groups E. Relapse ad relapse prevention F. Abstinence G. Sobriety H. Wellness (Biopsychosocial) • Psychological Client Education o Being able to relate to the client the main psychological features associated with SUD. o Assist the client in understanding how their psychological and social strength and weakness can be related to their recovery. o Communicate basic information about the following term: A. Mental Health B. Mental Illness C. Wellness o The role of psychiatric medications in recovery. • Biochemical/ Medical Client Education o Explain the physical side effects of various substances: A. Stimulants B. Depressants C. Analgesics D. THC	etc.</w:t>
              <w:br/>
              <w:t>o The	role	of	psychotherapeutic	medications	associated	with	drug	use	and	withdrawal</w:t>
              <w:br/>
              <w:t>o Ability	to	explain	the	following	terminologies:</w:t>
              <w:br/>
              <w:t>A. Therapeutic	Medications	B. Antipostropics</w:t>
              <w:br/>
              <w:t>C. Agonist</w:t>
              <w:br/>
              <w:t>D. Antagonist</w:t>
              <w:br/>
              <w:t>• Sociocultural	Client	Education</w:t>
              <w:br/>
              <w:t>o Understanding	of	the	following	characteristics	of:</w:t>
              <w:br/>
              <w:t>A. Major	cultural	groups	represented	in	client	populations</w:t>
              <w:br/>
              <w:t>B. Special	populations,	such	as	disabilities,	sexual	orientation,	female,	youth	and	Gangs.	• Addiction	Recovery	and	Family	Psychological	Education</w:t>
              <w:br/>
              <w:t>o Co- dependency	and	the	roles	commonly	assumed	by	families	affected	by	SUD.</w:t>
              <w:br/>
              <w:t>o Education	to	the	family	about	the	benefit	of	self-help	groups.</w:t>
              <w:br/>
              <w:t>o Education	to	the	family	about	the	rules	of	commonly	found	in	the	addictive	family	system.</w:t>
              <w:br/>
              <w:t>o Education	to	the	family	about	their	own	personal	recovery	as	well	as	the	SUD	family	member.	o Being	able	to	describe	to	the	family	the	features	of	co-dependency.	o Help	the	family	understand	the	recovery	process.</w:t>
              <w:br/>
              <w:t>• Biochemical	and	Sociocultural	Family	Education</w:t>
              <w:br/>
              <w:t>o Cultural	traditions	of	various	subgroups</w:t>
              <w:br/>
              <w:t>o Barriers	to	recovery	in	various	cultures</w:t>
              <w:br/>
              <w:t>o Identification	of	social	institutions	that	can	support	the	recovery	process.	o Specific	behaviors	that	counselors	should	include	or	avoid	when	interacting	with	families.	o Being	able	to	describe	to	family	members	the	basics	of	pharmacology	of	substance	use	disorders	at	a	level	that	he	family	is	able	to	understand.</w:t>
              <w:br/>
              <w:t>• Community	and	Professional	Education</w:t>
              <w:br/>
              <w:t>o Current	research	based	on	ATOD	educational	resources.	o Organization	of	materials	for	effective	presentations.</w:t>
              <w:br/>
              <w:t>o Content	that	is	specific	to	the	participants.	o Elements	for	making	effective	presentations.</w:t>
              <w:br/>
              <w:t>• Opiate	and	Stimulant	Education</w:t>
              <w:br/>
              <w:t>o Understanding	the	history	or	opioid	use.</w:t>
              <w:br/>
              <w:t>o Identify	the	types	and	effects	of	opiate	replacement	therapies.</w:t>
              <w:br/>
              <w:t>o The	origin	and	use	of	opioid	replacement	therapies.	o Understanding	the	interactions	between	opioids	and	other	psychotropic	substances.	o The	use	of	Methadone	Maintenance	in	detoxification	and	in	the	recovery	process.	o Familiarity	with	new	ORT’s</w:t>
              <w:br/>
              <w:t>o Acquiring	the	history	of	stimulant	use.	o Types	of	stimulant	substances	o Interactions	between	stimulants	and	other	psychotropic	substances.</w:t>
              <w:br/>
              <w:t>o Current	status	of	pharmacological	therapies	available	for	stimulant	abusers.</w:t>
              <w:br/>
              <w:t>• Alcohol,	Sedative	and	hallucinogens</w:t>
              <w:br/>
              <w:t>o History	of	alcohol	and	sedative	issues.	o Types	and	effects	of	sedative	substances. o The	Detoxification	process	for	alcohol	and	sedatives.	o The	interactions	between	alcohol	and	sedatives.	o Impact	of	alcohol	on	physiological	systems.	o Understanding	the	history	of	hallucinations.	o Types	and	effects	of	hallucination	substances.</w:t>
              <w:br/>
              <w:t>o Interactions	between	hallucinations	and	other	psychoactive	substances.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Domain 5: Ethics, recovery, and growth</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Ethical Standards o Guidelines for ethical decision making. o Understanding the importance of ethics in SUD counseling. o NAADAC Code of ethics. o Understanding of ethics as related but not limited to the following: A. Patient Rights B. Confidentiality C. Privilege D. Exceptions to confidentiality E. Patient consent F. Internal communications G. Medical emergencies H. Court orders I. Duty to warn J. Danger to self and others K. Crimes at the program center or against the program staff L. Public presentation of client information M. Third party payers N. Research and audits O. Termination of counseling relationship P. Dual relationships Q. Professional competence and responsibilities R. Personal problems and professional effectiveness S. Use of self-help groups T. Counselor who is in recovery • Legal Aspects o Federal, state and agency regulations regarding alcohol and other drug abuse treatment by the following of proper procedures to protect client rights. o Regulations of State related to “Alcohol and Drug Counselor Licensing”. o Federal Confidentiality Regulations, 42CFR- Part 2. o HIPPA regulations as pertaining to SUD records. • Cultural Competency o The importance of individual differences by gaining knowledge about personality, cultures, lifestyles and other factors influencing client behavior in order to provide services that are sensitive to the uniqueness of the individual. o Attitudes and behaviors relative to the special populations and cultural groups with who they may become professionally involved. o Utilization of techniques pertinent to various groups and populations. • Professional Growth o Evidence based literature to foster professional development. o Utilization of self-assessment instruments to gain greater understanding of one’s strength	and	weakness.	o Degree	of	competence	relative	to	the	12	core	functions	of	the	ICRC.</w:t>
              <w:br/>
              <w:t>o Understanding	the	importance	of	professional	and	continuing	education	and develop	their	own	professional	improvement	plan.</w:t>
              <w:br/>
              <w:t>o Utilizing	clinical	supervision	as	a	way	of	identifying	professional	growth	needs.	• Personal	Growth</w:t>
              <w:br/>
              <w:t>o Self-care	activities	which	can	foster	personal	growth:</w:t>
              <w:br/>
              <w:t>A. Accessing	and	managing	emotions</w:t>
              <w:br/>
              <w:t>B. Exploring	one’s	belief	systems</w:t>
              <w:br/>
              <w:t>C. Identifying	and	utilizing	support	systems</w:t>
              <w:br/>
              <w:t>D. Recognizing	and	addressing	transference	and	counter	transference	issues.	o Strategies	used	to	maintain	personal,	physical,	spiritual	and	mental	health	in	order	to	ensure	professional	effectiveness.	o The	importance	of	personal	growth	and	develop	their	own	personal	growth	plan.	• Dimensions	of	Recovery</w:t>
              <w:br/>
              <w:t>o Develop	and	operational	understanding	of	wellness	and	recovery	o Importance	of	wellness	and	recovery	by	developing	an	individualized	wellness	recovery	action	plan.	o On-going	Self-monitoring	plans	in	order	to	periodically	enhance	their	personal	plan.	• Supervision</w:t>
              <w:br/>
              <w:t>o Supervision	within	the	State’s regulations.	o Benefits	of	supervision,	including	the	blending	model.	o The	difference	between	supervision,	consultation,	and	personal	therapy.	o The	role	of	clinical	supervision	in	helping	the	counselor	identifies	critical	issues	and	appropriate	responses	in	counseling	relationships.	o Necessary	components	to	be	incorporated	when	presenting	a	case	in	supervision.	o Utilize	a	range	of	options	to	explore	and	discuss	personal	feelings	and	concerns	about	clients.	o When	to	contact	a	supervisor	regarding	potential	legal	and	ethical	situations.	o State	regulations	regarding	requirements	for	giving	and	receiving	clinical	supervision	as	an	intern	as	a	CADC	or	if	working	in	a	licensed	facility.</w:t>
              <w:br/>
              <w:t>• Community	Involvement</w:t>
              <w:br/>
              <w:t>o Importance	of	professional	Networking.</w:t>
              <w:br/>
              <w:t>o Develop	skills	in	how	to	establish	and	maintain	a	professional	network.</w:t>
              <w:br/>
              <w:t>o Importance	of	advocating	for	one’s	clients	as	well	as	issues	in	the	field.	o Best	practices	to	contribute	to	be-stigmatizing	SUD	related	issues.	o Cultural	issues	in	the	community	and	be	able	to	incorporate	relevant	community	information	into	their	work.	• Consultation</w:t>
              <w:br/>
              <w:t>o Consultation	as	per	the	IC&amp;RC	core	Function.	o Benefits	of	consultation.	o Identify	the	tasks	involved	when	seeking	consultation.	o Utilizing	peers,	clinical	supervisors	and	a	multi-disciplinary	team	to	enhance	the	quality	of	care.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54</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270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