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FIELD TECH STEEL/WELD/FIREPROF INSPECT (1121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47-4011.00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construction operations.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construction activities to ensure that environmental regulations are not violated.; Inspect and monitor construction sites to ensure adherence to safety standards, building codes, or specifications.; Monitor installation of plumbing, wiring, equipment, or appliances to ensure that installation is performed properly and is in compliance with applicable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Authorize construction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Approve building plans that meet required specifications.; Issue permits for construction, relocation, demolition, or occupancy.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construction projects to determine compliance with external standards or regulations.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project details to ensure adherence to environmental regulations.; Review and interpret plans, blueprints, site layouts, specifications, or construction methods to ensure compliance to legal requirements and safety regulations.; Inspect and monitor construction sites to ensure adherence to safety standards, building codes, or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work sites to identify potential environmental or safety hazards.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environmental hazard inspections to identify or quantify problems, such as asbestos, poor air quality, water contamination, or other environmental hazards.; Inspect facilities or installations to determine their environmental impact.; Evaluate premises for cleanliness, such as proper garbage disposal or lack of vermin infestation.; Inspect bridges, dams, highways, buildings, wiring, plumbing, electrical circuits, sewers, heating systems, or foundations during and after construction for structural quality, general safety, or conformance to specifications and codes.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electrical equipment or systems to ensure proper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bridges, dams, highways, buildings, wiring, plumbing, electrical circuits, sewers, heating systems, or foundations during and after construction for structural quality, general safety, or conformance to specifications and codes.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blueprints or specifications to determine work requirements.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and interpret plans, blueprints, site layouts, specifications, or construction methods to ensure compliance to legal requirements and safety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operational or environmental data.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daily logs and supplement inspection records with photographs.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completed work to ensure proper installation.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inspections, using survey instruments, metering devices, tape measures, or test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projects to determine compliance with technical specifications.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dimensions and verify level, alignment, or elevation of structures or fixtures to ensure compliance to building plans and codes.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work site dimensions.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dimensions and verify level, alignment, or elevation of structures or fixtures to ensure compliance to building plans and codes.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alignment of structures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dimensions and verify level, alignment, or elevation of structures or fixtures to ensure compliance to building plans and codes.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construction or extraction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Train, direct, or supervise other construction inspectors.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construction or extraction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Train, direct, or supervise other construction inspectors.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with clients about products, procedures, and policies.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owners, violators, or authorities to explain regulations or recommend remedial actions.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construction project costs.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Estimate cost of completed work or of needed renovations or upgrades.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industrial or commercial equipment to ensure proper operation.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lifting or conveying devices, such as elevators, escalators, moving sidewalks, hoists, inclined railways, ski lifts, or amusement rides to ensure safety and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air quality at work sites.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Sample and test air to identify gasses, such as bromine, ozone, or sulfur dioxide, or particulates, such as mold, dust, or allergens.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3.8K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FIELD TECH STEEL/WELD/FIREPROF INSPECT (1121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47-4011.00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