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Pre-school Teacher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