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15-1332.00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Sexual Harassment Bystander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Infection Prevention and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Emergency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Fire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Hazard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Compliance and HIPAA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Sexual Harassment Prevention RUSH Sexual Harassment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RUSH Commitment to Diversity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and validate the retention of foundational computer knowledge by acquiring the CompTIA ITF+ certification.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participate in the CompTIA ITF+ 250 course provided by REACH for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and validate the retention of intermediate computer knowledge by acquiring the CompTIA A+ certification.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participate in the CompTIA A+ course provided by REACH for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Resume workshop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Social Media workshop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Prep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Grad Pathway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