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Refrigeration Basics and Orientation, Customer Relations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handling of refrigerants, pressurized gasses, and combustibles; Use of Safety Data Sheet information; Lockout &amp; tag out procedures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 for Handling Equipment and Power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ladder and torch; Identify common seals, bearings, gaskets and packing materials; Identify belt drive components and replace, align, and adjust tension these components; Inspect and maintain common packaged and split HVACR systems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Constant Humidity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sequence of operation of common airside accessories- humidifiers, electronic air cleaners, economizers, UV lighting systems, and heat recovery ventilators/systems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 Air Conditioning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commercial airside, ventilation, and exhaust systems; Demonstrate the knowledge of constant volume, variable volume and variable volume/temperature (VVT) systems and their applications; Operate various air terminal and delivery equipment; Identify the key components, the operation, and common service issues pertaining to packaged and split air handling equipment, economizers, air filtration and other common accessories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Welding, Pipefitting, Tube Bending and Fitting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support soldered/brazed joints and mechanical/flared connections of various types of copper pipe/tubing; Design and install steel piping in residential and commercial applications using fitting geometry including allowances, methods of joining and threading, installation of hangers and other support means; Install various types of pipe insulation materials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Diagram and Blueprint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read blueprints and specifications including symbols, schedules, details and proficiency locate specific information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cooling system for primary controls, safeties, refrigerant control valves, and regulators; Troubleshoot and repair components, controls, and supplemental heat systems; Diagnose and troubleshoot heat pump systems, controls, and components; Diagnose and troubleshoot gas heating systems, controls, flame and pilot verification systems, and components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Instruments and Equipment, Service, Install, and Troubleshoot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service electronically commutated motors (ECM); Start and setup variable frequency drives as well as resolve common issues; Troubleshoot common control circuits and load components; Operate, install, and troubleshot temperature controls and various types of thermostats</w:t>
              <w:br/>
              <w:t>Use wiring diagrams necessary to troubleshoot control system failures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Safety; Introduction to Materials Handling; Introduction to Construction Math; Introduction to Hand Tools; Introduction to Power Tools; Introduction to Construction Drawings; Basic Rigging; Basic Communication Skills; Basic Employability Skills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Heating, Ventilating, and Air Conditioning Level 1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HVAC; Trade Mathematics; Basic Electricity; Introduction to Heating; Introduction to Cooling; Introduction to Air Distribution Systems; Basic Copper and Plastic Piping; Soldering and Brazing; Basic Carbon Steel Piping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Heating, Ventilating, and Air Conditioning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Alternating Current; Compressors; Refrigerants and Oils; Leak Detection, Evacuation, Recovery, and Charging; Metering Devices; Heat Pumps; Basic Maintenance; Chimneys, Vents, and Flues; Sheet Metal Duct Systems; Fiberglass and Fabric Duct Systems; Commercial Airside Systems: Air Quality Equipment; Introduction to Hydronic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Heating, Ventilating, and Air Conditioning Level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Fasteners, Hardware, and Wiring Terminations; Control Circuit and Motor Troubleshooting; Troubleshooting Cooling; Troubleshooting Heat Pumps; Troubleshooting Gas Heating; Troubleshooting Oil Heating; Troubleshooting Accessories; Steam Systems; Retail Refrigeration System; Customer Relations ; Zoning, Ductless, and Variable Refrigerant Flow Systems; Commercial Hydronic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Heating, Ventilating, and Air Conditioning Level 4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Water Treatment; Indoor Air Quality; Energy Conservation Equipment; Building Management Systems; System Air Balancing; System Startup and Shutdown; Construction Drawings and Specifications; Heating and Cooling System; Commercial and Industrial Refrigeration Systems; Alternative and Specialized Heating and Cooling Systems</w:t>
              <w:br/>
              <w:t>Fundamentals of Crew Leadership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EPA 608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License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