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Dog Trainer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Phase 1 : Training Assistant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all dog caretaking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all dog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dog obedience drills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dog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kennel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customer</w:t>
              <w:br/>
              <w:t>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dog cleaning and</w:t>
              <w:br/>
              <w:t>basic grooming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time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team leadership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energy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Assessment on kennel operation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Trainer Shadowing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Book reports on assigned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 Communication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Phase 2 : Fundamentals of Dog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Leash Application and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Canine Learning 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Dog Training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Dog Training Philosophies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Progressions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Common Behavioral Traits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 Marker Communication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Relationship Building and Engagement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Reward Placement, Delivery, and Timing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Written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Phase 3 : Lead Handling &amp; On Call Trainer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Information Request / Lead</w:t>
              <w:br/>
              <w:t>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Conversion / Follow 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Email / Phone Call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Kennel Tour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Consultation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Call Trainer kennel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10 Consultations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Phase 4 : Dog &amp; Owner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Dog Training Theory, Philosophy,</w:t>
              <w:br/>
              <w:t>and Progressions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Marker Communication and Reward</w:t>
              <w:br/>
              <w:t>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High Value Reward Placement and</w:t>
              <w:br/>
              <w:t>Timing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Teaching Obedience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Remote Collar Conditioning &amp;amp;</w:t>
              <w:br/>
              <w:t>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Socialization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Generalization and Distraction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Dog Personalities and</w:t>
              <w:br/>
              <w:t>Characteristics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the unmotivated dog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Behavior modification and</w:t>
              <w:br/>
              <w:t>rehabilitation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Dog Owner Training and Philosophy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Dog Owner Case Studies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Dog Intake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Training Session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Dog Return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Up Session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Puppy Training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Group Class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Specialty Training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Surprise Scenarios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