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Technical Sales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41-4011.00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Client Solicitation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leads in a timely manner across wide geographical boundaries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discussions to learn and qualify opportunities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customer pain points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technical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Correlate business value to customer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leads in a timely manner across wide geographical boundaries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Technical Solutions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information on existing solution/application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information on available cloud products and services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migration plans for new customers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Project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 timelines to completion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Track and coordinate activities of service units (technical, accounting, contracting, etc.)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on status and outcomes internally and externally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Ticket Management and Documentation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within existing task assignment and record-keeping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Open, respond, manage, and close tickets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resolution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Update documentation on configuration and status of servers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past resolutions and clean up notes/records on architecture and data flow diagrams or related documents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present on policies and standard operating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other duties as assigned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other duties as assigned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19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