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IRONWORKER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Oxyacetylene welding, shielded metal arc welding, flux core arc welding, gas tungsten arc welding, and the structure and types of metals and welding materials (within each type of welding).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cranes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with fiber line; rigging with wire rope; rigging with chains; using rigging hardware; reeving; rigging with slings; specialized rigging; miscellaneous rigging equipment; material handling power equipment; loading and unloading trucks; lattice boom crane; tower crane; kangaroo crane; derricks; Chicago boom; overhead crane; gantry crane; and crane communications.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and cranes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Structural steel erection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tools and equipment for structural steel erection; reading structural steel drawings; planning and scheduling structural steel work; unloading, handling and storing structural steel materials; erecting columns and beams; erecting joists, bar joists, joist girders and installing bridging; plumbing and aligning structural steel; bolting up structural steel welding of connections; handling and installing metal decking; detailing structural steel; erecting bridges; erecting towers; erecting clear span; installing sheeting; and erecting amusement park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Structural steel erection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Reinforcing concrete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Reinforcing tools, ties and safety practices; structural forms associated with reinforcing steel; bridge and highway construction; placing reinforcing steel; bending, tagging, marking and fabricating reinforcing steel; unloading, handling and storing reinforcing steel; reading engineering and placing drawings; installing bar supports; placing reinforcing in footings; placing reinforcing in walls; placing reinforcing in columns; placing reinforcing in beams and girders; placing reinforcing in joists and slabs; highway and airport pavement; and bar splicing and mechanical couplers.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Reinforcing concrete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IRONWORKER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cranes (1 &amp; 2)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steel erection (1 &amp; 2)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Reinforcing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and ornamental construction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10-hour OSHA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 – E/D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sub-part 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 (this class will be offered two different times during the Apprenticeship)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Instruments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Pre-engineered metal buildings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for Ironworkers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Harassment Discrimination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Mine Safety and Health Administration (MSHA) Training for Ironworkers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Survival of the Fittest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C.O.M.E.T. (Construction Organizing Membership Education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Training for IronWorkers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30-hour safety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Fall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Hazard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Silica Hazard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Forklift Operator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Aerial lift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Watch Training for Ironworkers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