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Boat Builder (Composite)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Safely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health and safety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composite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Equipment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use, maintain hand tools and portable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simple and complex mechanical plant composite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gelcoat application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Teambuilding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colleagues, management, &amp;amp;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care and timelines as an employee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Teambuilding (Level 2)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self and organize others in a team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work schedule for a composite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composite project internal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Materials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causes and prevention of material deterioration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Materials (Composite Boat Builder)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timber and adhesives used in boat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composite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Sustainability and Environment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environmentally sustainable work practices and principles in composite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 and Drawings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Measurements and cost calculations for composite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composite construction drawings and produce freehand sketch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assembly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 and Drawings (Level 2)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&amp;amp; application of construction costs &amp;amp; contracts to composite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 and Drawings (Composite Boat Builder)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scale drawings of boat surfaces from corrected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Loft a hull and loft full sized decks and superstructures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 half-model of a small craft scale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Boat Building Technical Skills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Touch-up and restore gelcoat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composite products using different techniques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equipment to produce composite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 open mold from plug or pattern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damaged or faulty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fiber reinforced composite for surface coating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Deposit a polyester gelcoat by hand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and attach fixtures, Fitting, and fasteners in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Boat Building Technical Skills (Level 2)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adhesives used in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Lift, support, and secure large composite components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product specification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resin infusion and injection processes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composite items using different application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Boat Building Technical Skills (Composite Boat Builder)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internal &amp;amp; external boat fittings and boat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exterior boat joinery, modules, components, and boat tankage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&amp;amp; electronic applications in boat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insulation and install insulation in boats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Lift, support, and move boats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fiber-reinforced composite substrates for surface coatings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resin item to finished product specifications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 resin rheology with fillers, extenders, and additives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 laminate by vacuum bagging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Describe, install and test plumbing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templates or patterns used in boat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boat framework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apply filling and fairing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interior wooden support structures and cabinetry for boats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and join timber material used in boat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boat fittings, fixtures, and fasteners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Plug or pattern and an open mold from plug or pattern for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Flow Using Computer Technology (Level 2)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if computer technology used in composite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computerized manufacturing processes used in composites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Boat Builder (Composite)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Safely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Apply health and safety in the workplace	</w:t>
              <w:br/>
              <w:t>b. Demonstrate Knowledge of composite in the workplace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&amp;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Select, use, maintain hand tools and portable power tools	</w:t>
              <w:br/>
              <w:t>b. Operate simple and complex mechanical plant composite equipment	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Teambuilding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Communicate effectively with colleagues, management, &amp; customers	</w:t>
              <w:br/>
              <w:t>b. Manage self and organize others in a team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Composite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Sustainability and 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Apply environmentally sustainable work practices and principles in composite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Calculations and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Perform measurements and cost calculations for composite projects	</w:t>
              <w:br/>
              <w:t>b. Demonstrate knowledge of composite construction drawings and produce freehand sketch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Composite Technical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Repair damage or faulty composite items/product	</w:t>
              <w:br/>
              <w:t>b. Touch up and restore gelcoat	</w:t>
              <w:br/>
              <w:t>c. Identify boat fittings and fastenings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Flow Using Computer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Demonstrate knowledge of computer technology used in composite industry</w:t>
              <w:br/>
              <w:t>b. Describe computerized manufacturing process used in composites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