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Employment Opportunity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13-1041.03</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1077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principles of human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Displays a basic understanding of the labor market in the organization’s sector and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 basic understanding of relevant wage and labor laws and regulations, as well as the Equal Employment Opportunity Act of 1972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Exhibits awareness of the organization’s mission, place, and role in the local economy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 job analysis, including workflow, business process, job design, person-job/job-person fit, job characteristics, job description, and performance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Exhibits understanding of the organization’s employees and their job descriptions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Utilizes equal employment opportunity principles proactively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Builds trust with employees and communicate with them so they feel empowered to raise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transparency in operational and organizational processes and events when possible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that all job descriptions are submitted for review and that descriptions meet regulatory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information, technical assistance, or training to supervisory personnel on topics such as employee supervision, hiring, grievance procedures, and staff development, including the Equal Employment Opportunity Commission’s (EEOC) hotline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Guides supervisors in responding to employee complaints, concerns, and harassment allegations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and take steps to mitigate personal or systemic biases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appropriate resources or references to employees experiencing EEO-related violations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Responds quickly and appropriately to reports of inappropriate behavior or conflicts (among employees or contractors) per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Recommends, coordinates, monitors, and/or revises complaint procedures to ensure timely processing and review of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Addresses internal inquiries regarding civil rights and Equal Employment Opportunity (EEO) law and regulations, as appropriate to the level of expertise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Refers any EEO or civil rights concerns beyond personal expertise to appropriate organizational management or legal staff</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Implements EEO compliance for human resources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knowledge and use of federal, state, and local regulations, policies, or procedures to employees as they relate to all levels of an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internal or external Employment Law counsel to provide employees or management with updates to EEO laws, rules,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Researches and analyzes data related to workplace environment or sustainable business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guidelines to revisit nondiscriminatory employment practices— including Diversity, Equity, Inclusion, and Accessibility (DEIA) policies—and proposes new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the implementation and impact of new or existing guidelines for nondiscriminatory employment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legal in review of company contracts to determine if action is required to meet regulatory EEO provisions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of enforcement of laws and regulations as appropriate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principles of human resources—recruitment and hiring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Meets with search committees or coordinators to explain the provided resources and hiring processes following DEIA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develop and update recruiting strategies and relevant job descriptions in consultation with management to meet anticipated staffing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Liaises between placement agencies and employers or between job search committees and other organizational administrators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verbal and written information about an organization’s EEO requirements in hiring new employees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use of diverse recruiting strategies (e.g., networking events, apprenticeships, workforce boards, cultural organizations, various advertising methods, referrals, targeted outreach) to search for prospective candidates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how to review employment applications and job descriptions to find qualified applicants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how talent selections are made in adherence to an organization’s policies and procedures of the review and selection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hiring by processing all related paperwork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interviews with selected applicants to learn more about their skills and experiences utilizing standard methods such as Situation, Task, Action, Result (known as STAR), the behavioral method, or other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Refers qualified applicants to managers (hiring authorities) with appropriate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background checks and contact references to verify applicant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principles of human resources—employee compensation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research and implementation of employee benefit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and oversees employee compensation programs per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communicates employee compensation and benefit policies to all levels of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Informs employees of changes to benefits, pay, or work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required state and federal financial documents in collaboration with organization’s fiscal entity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 equitable promotion and performance management process (with management) and communicates the plan with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managers in conducting the performance and promotion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principles of Human Resources—employee relations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new employee orientations and provides onboarding services and information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Organizes HR data and information across various human and financial resource management systems relating to management, operations, and employee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data confidentiality practices and analyzes data to understand employee trends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positive and respectful verbal, nonverbal, and written communications with coworkers and external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Trains managerial staff on interviewing, performance management, counseling, and other managerial duties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Informs management on relevant changes in personnel performance, local, state, and federal policy, procedures,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shares opportunities to improve personnel and/or operational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regular training to share HR materials and guidance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Analyzes and discusses with management notable employment patterns and solutions to issues such as retention and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supervisors in organizing and facilitating employee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Compiles and analyzes feedback from employees to research topics for relevant training opportunities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surveys to gather data and evaluate to determine if systematic discrimination exists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management with tools to handle employee issues on their own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exit interviews for departing employees and ensures appropriate paperwork is completed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Exhibits awareness of how to facilitate a “downsizing or right-sizing” event and when a Worker Adjustment and Retraining Notification (WARN) notice is required, including severance packages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use of technology in human relations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technology in talent acquisition (recruitment), especially social media and online hiring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employee engagement by using a variety of platforms and apps to keep employees focused, including gaming and other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Leverages technology in continuous performance management to improve retention, productivity, work/life balance, and documenting the employee cycle from hire to retire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uses technology in training employees and stays current in the latest advances in their occupations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Human Resource Information Systems (HRIS) to track employment metrics, including EEO inquiries and investigations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the use of technology with employee scheduling and tracking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Ethically employs Artificial Intelligence (AI) technology and demonstrates an understanding of how AI can impact human resources practices both positively and negatively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Stays updated on trends and policies around human resources technology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EEO compliance investigations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investigates EEO complaints to clarify issues and meet with persons involved in EEO-related complaints to mediate the dispute (if possible)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requests evidence and statistical data from all relevant internal and external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sufficient information relevant to the issues of EEO complaints is included and documented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Analyzes assigned claim(s) and facts, applies relevant EEO policies, and writes investigative plans which include witnesses to interview, questions to ask of the interviewees, and documents to request to complete a thorough and complete investigation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and submits reports related to research and investigations for EEO-related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timely processing and review of EEO complaints by coordinating, monitoring, and streamlining EEO complaint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exploratory investigation of potential EEO claims per organizational policy to be used to inform management of potential violations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support of legal counsel, conducts data collection, obtains sworn testimony, depositions, and interrogatories of witnesses and other parties relevant to the EEO investigation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legal documentation from EEO investigation(s) in support of requirements by legal counsel (internal legal or outside counsel)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May perform EEO Final Agency Decisions (FAD), counseling, or mediation, if qualified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Conducts compliance investigations (non-EEO compliance)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and submits reports related to research and investigations for non-EEO related complaints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Investigates employment practices or alleged policy violations to document and collect information and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Meets with persons involved in human resource-related complaints to clarify issues and/or mediate the dispute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and requests relevant evidence (direct, circumstantial, documented, hearsay, etc.) and statistical data from all relevant sources in an investigation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sufficient information relevant to the issues of a complaint is included and documented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Analyzes assigned claim(s) and facts and applies relevant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Writes investigative plans, which include witnesses to interview, questions to ask of the interviewees, and documents to request to complete a thorough and complete investigation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accurate and complete investigation records and all data related to the investigation in a secure system and/or database for a time recommended by organizational policy (in coordination with legal counsel)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timely processing and review of complaints by coordinating, monitoring, and streamlining complaint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support of legal counsel, conducts data collection, obtains sworn testimony and interrogatories of witnesses and other parties relevant to the investigation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Final Agency Decisions (FAD), counseling or mediation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Engages in professional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Stays updated with human resources news, trends, and policy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Exhibits proficiency and complies with company policies about inclusivity and equity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Seeks feedback on performance to improve skills and 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 personal, adaptable program of professional development that can follow local, regional, and national labor market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and learns from internal and external HR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Acknowledges and adapts to setbacks and learns from mistakes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Proactively seeks out professional learning opportunities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