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Certified Nursing Assistant/Certified Medication Aide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31-1131.00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Organizational/Problem Solving and Ethics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organizational skills (prepare all equipment and supplies prior to performing a care activity to prevent backtracking)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effective time management skills (completing care timely in an unhurried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recognize teamwork, leadership, and mentoring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Problem 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problems and know when/how to seek assistance, as well as how to reassess the situation in problem resolution Incorporate customer service skills – respecting differences and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report changes in residents’ condition promptly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Ethics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duties and responsibilities demonstrating respect and cooperation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good character, is productive during work hours, manage attendance and absences according to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professional demeanor and appearance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a Clean and Safe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 Washing techniques including the use of sanitizing agents according to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demonstrate adherence to OSHA and CDC guidelines (such as handling Blood Borne Pathogens and maintaining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utilize Exposure Control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dispose sharps (e.g., razors, needles in sharps container)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demonstrate personal protective equipment (PPE) and devices including gloves, gown, mask, and goggles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use Standard Precautions as determined by the CDC and OSHA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clean vs dirty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maintain equipment within infection control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check of resident’s living area and resolve potential safety issues (secure hazardous materials, clear pathways,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sure call light/signal is within resident’s reach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care of cleaning needs in resident’s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soiled linen and clothing to prevent contamination, including isolation techniques in accordance with infection control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unoccupied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occupied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the resident/client environment does not have hazards for slips, trips, and falls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organization’s safety and emergency protocol and procedures (e.g., how to respond to safety drills, disaster preparedness)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safety tools (e.g., ABC fire extinguisher)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fire safety, describe and explain RACE and PASS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operate back up equipment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and monitor safety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administer the Heimlich Maneuver and other lifesaving assistance in accordance with organizational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measures to promote safety of residents with special needs or issues (e.g., dementia, injuries, illnesses)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evacuation procedures and role as a part of the facility disaster response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oxygen safely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Effectively while Following Regulations with Residents, Family Members, Medical Team, and Other Authorized Persons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 with residents in a respectful way regarding their culture, their needs, and preferences, while respecting their privacy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skills in conflict management, working with difficult people, and other communication issues that may arise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rules for effective communication with the resident/client and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methods for working with the sensory impaired and cognitively impaired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report and document issues and events in clear concise language, within regulatory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physical changes, mental changes, abuse, any changes to the medical team, or authorized persons of which the team should be aware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follow legal requirements on reporting and documentation (i.e.,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who is an authorized person and what information is allowed to be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resident/client confidentiality and privacy according to organization and HIPAA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techniques related to ability (communication board, etc.) with resident/client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 non-judgmental manner minimizing bias and assumptions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Nursing Assistant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respiration and obtain other vital signs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oral temperature (nondigital thermometer)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rectal temperature (nondigital thermometer)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radial pulse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height accurately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weight (balance scale/chair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urine specimen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stool specimen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food and fluid intake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urinary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post-mortem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nursing staff with any additional duties as assigned within scope of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 Care Skills and Activities of Daily Living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 with bathing or dressing, if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complete bed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partial bed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AM and PM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shower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bath/whirlpool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hair care including shampooing, grooming, brushing, combing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mouth care for residents with natural teeth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mouth care for edentulous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denture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Shave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hand and nail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foot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Dress resident, including care of eyeglasses and hearing aides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female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male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incontinent resident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bedpan (offer/remove/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urinal (offer/remove/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bedside commode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Urinary catheter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of/emptying of urinary drainage bag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ostomy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Feed resident, including set-up tray, partial assistance, total assistance, adaptive devices, residents with dysphasia, and alternative feeding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skin care, including back rub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resident in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Move resident up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Position resident on side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Transfer resident: one assist, two assist, mechanical lift, transfer belt, and lift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common nutritional problems of the elderly and chronically ill to assist with proper nutrition and fluid 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the dietary orders food, type, and consistency for residents/clients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assist with meals according to dietary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optimal level of nutrition/hydration related to use of assistive devices and in accordance with the plan of care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Resident’s Developmental, Mental Health, and Social Service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effectively and supportively deal with abusive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patient privacy (knock before entering)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resident’s social interaction, recreation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self-advocacy and promote resident’s self-esteem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techniques for communicating effectively and respectfully to residents, families, and guests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companionship; assist resident with correspondence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healthy eating choices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De-escalate disputes between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developmental tasks associated with the aging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Orient resident/client to facility/ room Recognize signs and symptoms of pain/discomfort and report appropriately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of Cognitively Impaired Residents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effectively communicate with cognitively-impaired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appropriate assistance with ADLs to maximize independence and wellbeing, understanding impairment issues and client preference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expanded knowledge of resident’s issues and understanding of what to observe and report with changes in behavior or physically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Restorative Skills/Services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support the highest level of functioning and patient self-care as appropriate and safe, utilizing assistive devices or adaptations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ambulation using gait belt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organization’s Fall Precautions and additional standards based on the resident/client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ambulation assistive devices and adaptive equipment correctly and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 with feeding adaptive equipment as needed according to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 nurse’s care, assist with improving the resident’s range of motion to upper extremities and to lower extremities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resident in the use of positioning devices in bed and in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residents in the proper use of prosthetic/orthotic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hand splint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all transfer and other equipment in a manner to make the resident feel safe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turning, repositioning, and other preventative and restorative measures to prevent skin breakdown and promote healing of skin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and reinforce bowel and bladder training as needed according to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complications of immobility and importance of exercise to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Resident's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resident’s call lights promptly or promptly forward requests if unable to take care of the request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respect the resident/client’s individuality and preferences for wake, bedtime, dress, time of services/assistance,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understand and prevent potential abuse/neglect in environment and within self and report promptly to mentor, supervisor, and others according to policy and local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recognize verbal, mental, emotional, neglect, and financial abuse or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privacy doors or pulling curtain around resident when providing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resident individuality and preferences as much as safely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and maintain the confidentiality of the resident always adhering to HIPAA and other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nurse, family member, or other team members of the resident if the resident needs equipment or personal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privacy of the resident/client demonstrating there are guests in the resident/client’s home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define abuse, neglect, assault, battery, and malpractice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organization and professional standards related to the use of restraints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resolving grievances and disputes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required reports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implement all policies and procedures, including new 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staff/team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all professional licensing up to date, including requirements for vaccinations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&amp; Interpersonal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techniques for addressing the unique needs and behaviors of individuals with dementia, Alzheimer’s, and other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with the cognitively impaired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behavior of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appropriate responses to the behavior of cognitively impaired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methods to reduce the effects of cognitive impairments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appropriate responses to combative residents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when necessary, safety/emergency procedures including the Heimlich maneuver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duties in accordance to resident rights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abuse, neglect, and misappropriation of client property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Medication Administration: Scope of Practice of the C.N.A.-Med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Observe/report to the Supervising Licensed Nurse any and all reactions and side effects to medications that are exhibited by a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Measure/document vital signs prior to the administration of medications that could affect or change the vital signs. Report any abnormalities to the Supervising Licensed Nurse that would prohibit administration of such a medication prior to administration.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regularly prescribed medications that the CNA-Med has been trained to administer only after personally preparing/setting up medications to be administered. CNAMed will document in Client’s Medical Record all medications that the CNA-Med personally administered. CNA-Med will not document in a Client’s Medical Record any medication that was administered by another person or not administered at all, or medications that were refused by Client. All refused or non-administered medications must be reported to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 oxygen per nasal cannula or nonsealing mask only in an emergency. Immediately after the emergency, the CNA-Med must verbally notify the Supervising Licensed Nurse on duty or on call and appropriately document the action and the notification.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oxygen saturation utilizing a calibrated oximeter and report such results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Practitioner-ordered oral, buccal, sublingual, ophthalmic, otic, nasal, vaginal, rectal, and transdermal medications as ordered.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Oral Medications: Administer medications as tablets, capsules, liquids, powdered and crushed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Crush and administer medications by practitioner order, if such preparation is appropriate per the manufacturer’s instructions and verified by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Count, administer and document controlled substances.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Opthalmic and Otic Medications: Administer eye drops, and eye ointments, ear drops/meds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Nasal Medications: Administer via nasal spray, nasal dropper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Vaginal, Rectal and Penile Medications: Vaginal creams or suppositories, rectal suppositories or enemas, penile creams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medications per Gastrostomytube, Jejunostomy-tube, or Naso-Gastric tube.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symptoms indicating the need for the medication and the time the symptoms occurred.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that the Supervising Licensed Nurse was contacted, symptoms were described, permission was granted to administer the medication including the time of contact.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permission to administer the medication each time the symptoms occur in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Client’s Clinical Record the effectiveness of administering the PRN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topical medications to minor skin conditions such as dermatitis, scabies, pediculosis, fungal infection, psoriasis, eczema, first degree burn, or stage one decubitus ulcer.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lotions, ointments, creams or liniments.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 via transdermal patch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medication via metered dose inhaler or nebulizer.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hemoccult testing and report result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finger stick blood glucose testing (specific to the glucose meter used) and report result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up insulin dose correctly with dose verification by RN Preceptor, and administer subcutaneous insulin via syringe, insulin pen or insulin pump as prescribed by the Practitioner after consulting and clarifying with the Supervising Licensed Nurse the correct dose that the CNA-Med is to administer.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dressing to minor skin tear that has been assessed by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ordered site care and apply a dressing to a healed G-tube or J-tube 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Empty and change colostomy bag excluding the colostomy appliance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Instill a commercially prepared disposable enema (approximately 120 milliliters or 4.5 ounces) after resident has been assessed by Supervising Licensed Nurse (for bowel sounds and potential impaction) &amp;amp; Supervising Licensed Nurse has instructed CNA-Med to instill the enema.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a sitz bath, if ordered by a Practitioner, and report any unusual observations to the Supervising Licensed Nurse.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 cold, dry compress as directed by the Practitioner or by the Supervising Licensed Nurse in situations requiring first aid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diabetic urine testing by appropriate method, dipstick.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fecal or clean catch urine specimens as ordered by the Practitioner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in the Clinical Record CNAMed’s observations, including what the CNA-Med sees/ hears/ smells and document what is reported to the CNAMed by the Client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179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