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Visual Arts Teachers (K-12)</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 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continuously expands and deepens his/her understanding of differences and their impact on learning, using interactions with learners and data on learner performance to set goals for individual student learning, to monitor learner progress, and to adjust instruction. (2g; 2h; 2l; 2m) The teacher responds to student learning cues by pacing and adjusting instruction, enhancing access to challenging learning experiences, and making timely provisions (e.g., task demands, communication, assessment, and response modes) for individual learners with particular learning differences or needs. (2a; 2d; 2g; 2h; 2m; 2n; 3r) The teacher engages learners in assessing their strengths and learning preferences and identifies various ways to promote each student’s growth (2a; 2b; 2c; 2d; 2j; 2m; 2n) Refining her/his understanding of language proficiency levels, the teacher develops a range of supports to assist learners in developing content understanding and language proficiency. (1g; 2e; 2h; 2i; 2o) The teacher makes strategic use of learners’ primary language to support transfer of language skills and content knowledge. (1g; 2i; 2j; 2m; 2o) The teacher designs learning experiences that facilitate learners’ understanding of diverse communities within and outside of their own communities. (2j) The teacher adapts instruction and uses modified materials, resources, tools, and technology to address exceptional learner needs, including those associated with disabilities and giftedness. (2a; 2b; 2f; 2g; 2l; 4f; 8n; 8r;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Across a range of differences, the teacher anticipates and enhances access to challenging learning experiences by providing appropriate guidance, instruction, and resources. (8n; 9d) The teacher uses a variety of approaches to make concepts clear and provides extensions that engage learners in deepening academic content by connecting it to individual learners’ interests, background knowledge, and need for real-world application. (2a; 2b; 2c; 2h; 2l; 2m; 2n) The teacher challenges each learner by adapting, scaffolding, enriching, and accelerating instruction to facilitate higher order thinking such as analysis, inquiry, and creative expression. (2l; 2m) The teacher guides learners in taking responsibility for their own learning through individualized goal setting and progress monitoring. (2l; 2m; 2n) The teacher facilitates learners in taking responsibility for choosing approaches to a learning task that will be effective for them as individuals and produce quality work. (2l; 2m; 2n) The teacher interacts with language learners to build a common understanding of their language learning experiences and needs, and to collaborate on instructional modifications and strategies to support language learning. (1g; 2e; 2i; 2l; 2n; 2o) The teacher integrates diverse languages, dialects, and cultures into instructional practice to build on learners’ prior knowledge and experiences and promote the value of multilingual and multicultural perspectives. (1g; 2c; 2e; 2j; 2k; 2n; 2o; 8p) The teacher promotes an understanding of inter- and intra-group diversity to facilitate learners’ development of cultural competence and build respect across communities. (2j; 2k; 2n; 9e) The teacher collaborates with learners, families, and school colleagues to expand the range of resources that address exceptional learning needs and enable learners to meet and exceed high standards. (2f; 2l; 8n;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builds mental models of variations in typical development based on experience with each learner and uses those models to adjust instruction. (1d) The teacher incorporates the perspectives of the child and their family/community to integrate new resources and strategies for learner development. (1j; 1k; 9d) The teacher seeks and uses in-school and out-of-school resources to support and accelerate each student’s learning and development. (1j; 1k; 8n; 9d) The teacher identifies individual learner development and calibrates learning experiences, using an appropriate balance of support and challenge, to move learners toward their next levels of development. (1f)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understanding of the interconnections among different areas of development to find entry point(s) to support learner development. (1e; 1f) The teacher communicates regularly with families to mutually understand learner development and engages the learner in understanding, analyzing, and communicating their own growth and needs. (1c; 1k) The teacher regularly analyzes and reflects on learners’ abilities in order to individualize instruction and take responsibility for the optimal development of each and every learner. (1b</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 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actively involves learners in managing the learning environment and making full use of instructional time. S/he employs strategies to build learner self-direction and ownership of learning. (3d; 3i; 3p) The teacher provides options and resources to engage learners with subject matter and to develop their skills in both collaborative and selfdirected learning. (3d; 3i; 3j; 8n; 9d) The teacher expands the options for responsible use of interactive technologies to extend learning. (3g; 3m)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supports learners' independence and selfdirection in identifying their learning needs, accessing resources, and using time to accelerate their learning. (3d; 3i; 9d) The teacher supports learners’ growing ability to participate in decision-making, problem solving, exploration, and invention, both suggesting resources and guiding their independent identification of resources. (3p; 9d) The teacher collaborates with learners in identifying possibilities for learning locally and globally through responsible use of interactive technologies. (3g; 3m; 9d)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seeks out ways to expand or deepen his/her content knowledge and ways of representing it for learners, presenting diverse perspectives to engage learners in understanding, questioning, and analyzing ideas. (4j; 4o; 4r) By analyzing group discourse and learner work, the teacher discovers additional learner misconceptions and uses the processes, vocabulary, and strategic tools of the discipline to build accurate and deep understanding. S/he seeks out or develops resources to fill gaps in learner understanding.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others to expand her/his content knowledge in order to keep up with changes in the discipline. (4j; 4o) The teacher evaluates and modifies instructional resources and curriculum materials for their comprehensiveness, accuracy for representing particular concepts in the discipline and appropriateness for his/ her learners. (4f; 4n; 4p;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 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provides multiple representations and explanations of key ideas, with connections to varied learner background knowledge and experiences. S/he evaluates and modifies instructional resources and curriculum materials, when needed, to be more accessible and meaningful for his/her learners. (4a; 4d; 4g; 4p; 4r; 8e; 9d) The teacher guides learners in critiquing processes and conclusions using standards of evidence appropriate to the discipline. (4b; 4c; 4p) The teacher stimulates learner reflection on the connection between prior content knowledge and new ideas and concepts. (4d; 4r) The teacher uses a variety of methods to scaffold learner use of academic language allowing learners to engage in and express complex thinking (explanation, analysis, synthesis). (4c; 4h; 4l)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to expand his/her repertoire of representations and explanations of content, including perspectives appropriate to learners from different cultures, linguistic backgrounds, and with varied interests, prior knowledge, and skill levels. (4a; 4m; 4o; 4p; 4r) The teacher facilitates learners’ independent use of methods of inquiry and standards of evidence in the discipline. (4b; 4c) The teacher facilitates learner autonomy in examining new concepts in relationship to their growing base of content knowledge. (4b; 4c) The teacher engages learners in identifying diverse perspectives in discipline specific inquiry to expand competence in the use of academic language. (4b, 4h)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a colleague(s) in another discipline(s) to create learning experiences that engage learners in working with interdisciplinary themes. S/he guides learners to apply knowledge from more than one discipline to understand a complex concept or set of concepts and/or to address a real-world problem or issue. (5j; 5q)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identifying real world problems, issues, or themes they can explore through projects, using their acquired and expanding knowledge and skill in the content areas. (5a; 5j; 5q) The teacher facilitates learners’ connections with local and global resources to aid the exploration of their chosen focus. (5l;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 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problems or questions to guide learner practice in applying the critical thinking skills and other tools in the content area(s). S/he reinforces learners’ awareness of how they can use these skills to solve problems or answer questions. (5b; 5d; 5m) The teacher guides learners in understanding and applying literacy and communication skills in the content area(s) and helps learners reflect on how these skills support their clear communication of understanding of issues and problems in the content area(s). (5e; 5h; 5n; 8h; 8q) The teacher supports learners in tailoring communications for different audiences and purposes, consistent with appropriate disciplinary conventions and standards of evidence and argument. (5e; 5h; 5n; 8h; 8q) The teacher guides learners in developing possible solutions to real world problems through invention, combinations of ideas, or other creative approaches. (5b; 5f; 5o) The teacher fosters learners’ abilities to question and challenge assumptions embedded in source material. (5c; 5d; 5k; 5n) The teacher engages learners in identifying and connecting with local and global people and resources relevant to a topic or question. (5b; 5p)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fosters learners’ abilities to independently identify issues or problems of interest in or across content area(s) and engages them in using critical thinking skills in the content area(s) to explore possible solutions, actions or answers. (5b; 5f; 5m; 5o) The teacher provides a variety of opportunities for learners to independently and collaboratively apply literacy and communication skills in gathering and analyzing information and in preparing and delivering oral and/or written presentations of their work, marked by clarity, rigor, and suitability for an identified audience. (5e; 5h; 5k; 5n; 5s; 8h; 8q) The teacher structures options that engage learners in independently and collaboratively focusing on a real-world problem or issue, carrying out the design for a solution, and communicating their work. (5a; 5e; 5n; 5o; 5s; 8q) The teacher engages learners in independent work to plan and carry out a research project, requiring that they make explicit their evaluation of sources and their reasoning for what they include or omit and presenting their results. (5a; 5k) The teacher fosters learner independence in identifying and accessing local and global people and resources to help them address questions or issues. (5c; 5l; 5s)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 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provides learners with multiple ways to demonstrate performance using contemporary tools and resources. (6a; 6b; 6e; 6g; 6i; 6j; 6o; 6r; 6t) The teacher uses data to guide the design of differentiated individual learning experiences and assessments. (6g) The teacher collaborates with colleagues to analyze performance on formative and summative assessments across groups of learners and engages in joint development of strategies for improving instruction and support to meet standards. (6c; 6l)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formative classroom assessments to maximize the development of knowledge, critical thinking, and problem-solving skills embedded in learning objectives. (6a; 6c; 6o; 6t) The teacher works individually and with colleagues to gather additional data needed to better understand what is affecting learner progress and to advocate for necessary change. S/he works with colleagues to analyze progress against standards and expand the range of supports for learners with varied learning needs. (6c; 6g; 6l) The teacher collaborates with others to use summative assessment information to evaluate the effect of the curriculum and instruction on the learner. (6c; 6j; 6l)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generating criteria for quality work on a particular assignment. S/he identifies key areas in the criteria on which to give individual feedback that will reinforce each learner’s strengths and identifies critical next steps for growth. S/he designs learning experiences that help learners apply the feedback and strengthen their performance. (6d; 6f; 6m; 6n; 6o; 6q; 6r; 6s) The teacher makes digital and/or other records of performance available to learners so that they can monitor their progress and identify areas where they need additional practice and support. (6n)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giving peers feedback on performance using criteria generated collaboratively. S/he builds learners’ metacognitive skills, guiding them to identify how specific elements of the performance contribute to effectiveness and to propose concrete strategies for improvement for themselves and for their peers. (6d; 6f; 6m; 6n; 6q; 6r; 6s) The teacher engages learners in analyzing their own records and work samples with regard to their progress toward learning objectives and to set new goals. (6m; 6n)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prepares learners for the content and cognitive demands of assessment formats by engaging them in identifying and applying strategies to address those demands. (6h; 6p; 6q) The teacher modifies classroom assessments and testing conditions appropriately to enable all learners, especially learners with disabilities, language learning needs, and gifts and talents to demonstrate their knowledge and skills. (6e; 6i; 6p; 6t; 6u) The teacher identifies and advocates for learners potentially needing modifications or adaptations to be able to demonstrate their learning. (6p; 6t; 6u)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multiple assessment methods/modes to scaffold individual learner development toward the learning objectives and to challenge learners to demonstrate their understanding in a variety of ways. (6e; 6e; 6u) The teacher works with others to minimize bias in assessment practices to ensure that all learners have a variety of opportunities to demonstrate their learning. (6k; 6u; 9e)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refines learning objectives based on an understanding of student learning progressions and his/her students’ development. (7c; 7l; 7q; 9l) The teacher plans a variety of resources and learning experiences that build cross disciplinary skills and are matched to the experience, needs and interests of individuals and groups. (5a; 7b; 7h; 7m; 7n) The teacher plans how s/he will use technology to engage learners in meeting learning objectives. (7b; 7h; 7k; 8o; 8r) The teacher structures time in the plan to work with learners to build prerequisite skills, support steady progress, and/or extend learning. (7c) The teacher anticipates specific needs or misconceptions and addresses them by planning scaffolds and/or differentiated instruction. (4e; 7p) The teacher plans learning experiences that allow for learner choice as well as for varied pathways to the same goal. (7b)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learners in identifying personalized learning objectives to reach long term goals. (7c; 7j; 7m; 7n) The teacher works with learners to identify pathways to goal achievement using a range of resources, learning experiences, and ways of demonstrating progress toward the learning goal. (7b; 7n) The teacher plans ways to support learners in taking responsibility for identifying learning challenges and using resources to support their progress. (7c; 7n; 9d) The teacher incorporates technology in a variety of innovative ways in planning (e.g., managing learner records, expanding options for learner choice, and documenting performance).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aggregates and disaggregates formative and summative data, identifies patterns, and uses these data to inform planning. (7f) The teacher uses data from formative assessments to adjust instruction in the moment, to modify planned scaffolds, and/or to provide additional supports/acceleration for individuals and groups of learners. (7d; 7l)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assessing their own learning and uses this as one source of data to individualize and adjust plans. (7f; 7l) The teacher uses summative assessment data over time to identify and plan for areas where learners typically will need additional supports/ acceleration. (7d; 7l) The teacher collaborates with colleagues in using summative data to evaluate instruction and to inform grade level or content area planning at the building or district level. (7f; 7m; 7o)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learner performance data and her/his knowledge of learners to identify specific learning needs of individuals and groups. S/he collaborates with specialists, colleagues, and other learners to plan specific interventions to support or advance learning to meet those needs, thus continually expanding his/her repertoire of strategies. (7m; 7o; 7p) The teacher works collaboratively with families to plan ways to meet the needs of learners, incorporating and using assets in the family and community that support learner goals. (7e; 7m; 7o)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a wide repertoire of supports in planning to address individualized learner needs and interests in ongoing ways. (7n) The teacher engages learners as partners in planning, identifying the learning pathways that will help them pursue challenging goals. (7e; 7o) The teacher collaborates with a broad range of colleagues, specialists, and community members to understand and address each student’s learning needs (e.g., developmental, exceptional, linguistic). S/he employs cultural resources and varied community practices and perspectives to build a web of support to meet learners’ needs. (7e; 7m; 7o;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varies her/his role in the instructional process, acting as instructor, facilitator, coach, and learner in response to the content and purposes of instruction. (7k; 8a; 8d; 8j; 8s) The teacher offers learners choices about the topics and formats for major projects. S/he provides options for extensions and independent projects to challenge learners and to build their critical and creative thinking skills. (5a; 5o) The teacher engages individuals and groups of learners in identifying their strengths and specific needs for support and uses this information to adapt instruction. (7j) The teacher scaffolds student learning of academic language in the content area(s). (9l) The teacher supports learners’ use of their primary language to facilitate the transfer of language skills and content knowledge from the primary language to the target language. (8k; 8m; 8p)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serves as an advocate for learning by consciously selecting instructional roles to best meet the particular needs of learners as individuals and groups. (7k; 8d; 8j) The teacher engages learners in the design and implementation of higher order learning experiences that are aligned with learning objectives, result in a variety of products and performances, and build on learners’ interests and family and community resources. (8c) The teacher scaffolds learners’ ability to identify their own strengths and needs as learners and to take responsibility for setting individual learning goals, identifying, and using strategies to achieve the goals, and seeking resources to support ongoing growth. (8c; 8l) The teacher engages individual learners in recognizing how accommodations for learning modes, language proficiency, and special needs help them to be successful and/or in determining how the learner can best apply or adapt the accommodation. (8b; 8c; 8l;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 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using learning skills (e.g., critical and creative thinking skills, study skills, managing goals and time) and technology tools to access, interpret and apply knowledge that promotes learners’ understanding of the learning objective(s). (8j; 8o; 8r) The teacher develops learners’ abilities to pose questions that can guide individual and group exploration of concepts and their application. S/he engages learners in demonstrating multiple ways to explain a concept or perform a process related to an instructional objective(s). (8f; 8m; 8q) The teacher models higher order questioning skills related to content areas (e.g., generating hypotheses, taking multiple perspectives, using metacognitive processes) and engages learners in activities that develop these skills. (8f; 8l; 8m) The teacher engages learners in expanding their abilities to use group discussion to learn from each other and to build skills of interpretation, perspective taking, and connection-making grounded in content. (8i; 8m; 8q)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collaborative work to generate, synthesize, and communicate information useful to a specific audience. (8m; 8q; 8s) The teacher collaborates with learners to create learning opportunities in which learners generate questions and design approaches for addressing them. (8f; 8s) The teacher engages learners in connecting application of concepts from more than one content area to real world problems, community needs, and/or service learning. (5a)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Based on reflection and other sources of feedback, the teacher takes responsibility for his/her self-assessment of practice and ongoing professional learning by seeking out and participating in professional learning experiences to address identified needs and areas of professional interest. (9a; 9b; 9k; 9n; 10t) The teacher engages in professional learning experiences that broaden her/his understanding of learner development and diverse needs in order to increase the level of personalization of practice. (9b; 9l)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to collectively reflect upon, analyze, and improve individual and collective practice to address learner, school, and professional needs. (9c; 9l; 10r) The teacher engages and leads colleagues within the school/district/community in designing and implementing professional learning experiences that address identified needs to improve practice. (9b; 9n; 10f; 10i; 10t)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reflects on and analyzes a wide range of evidence (e.g., feedback from families, students, and learners’ peers) to evaluate the impact of instruction on individual learners and to set goals for improvement. (9c) The teacher collaborates with colleagues and others to give, receive and analyze feedback on the effects of their actions on learners, colleagues and community members and to apply it to improve practice. (9i; 10i) The teacher collaborates with others to gather, synthesize and analyze data to adapt planning, instructional practices and other professional behavior to better meet individual learner needs. (9a; 9b; 9c; 9h; 9n; 10i; 10t)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leads other educators in gathering, synthesizing, and evaluating data to help them evaluate the effects of their individual and group decisions and actions on individuals and groups of learners, colleagues and community members and set goals for improvement. (9b; 9c; 9h; 9i; 9m; 10f; 10i; 10t) The teacher supports and assists others to extend and refi ne their instructional practices and other professional behaviors to meet the needs of each learner. (9b; 9c; 9h; 9m; 10f; 10i; 10t)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 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supports colleagues in exploring and making ethical decisions and adhering to professional standards. (9o) The teacher supports others in following the laws and policies related to learners’ rights and teachers’ responsibilities. (9j; 9o) The teacher anticipates how information and technology might be used in unethical or illegal ways and takes steps to prevent the misuse of information and technology. (8o; 8r; 9f; 9o) The teacher uses a deepening understanding of cultural, ethnic, gender and learning differences to reflect on the needs of learners and to design and implement strategies to better meet the needs of learners. (9e; 9m)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to deepen the learning community’s awareness of the moral and ethical demands of professional practice. (9o; 10s; 10t) The teacher collaborates with others to evaluate how well laws and policies serve particular learners and advocates for changes in policies that would better meet learner needs. (9j; 9o; 10s; 10t) The teacher advocates for the safe, legal and ethical use of information and technology throughout the school community. (8r; 9f; 9o) The teacher assists others in exploring how personal identity can affect perceptions and assists them in reflecting upon their personal biases in order to act more fairly. (4q; 9e; 9i; 9m) The teacher shares resources and strategies with others to help them better understand the cultural, ethnic, gender and learning differences of learners and their communities. (9e; 10i) The teacher uses knowledge of learners’ cultural, ethnic, gender and learning differences to advocate for changes in policy and practice that better address the needs of learners. (9o)</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 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on the instructional team(s) to probe data and seek and offer feedback on practices that support learners. (10a; 10b; 10f; 10n; 10o; 10r) The teacher engages in school-wide decision making with colleagues to identify common goals and monitor and evaluate progress toward those goals. (10a; 10c; 10l; 10n; 10o; 10p; 10r) The teacher works with families to develop mutual expectations for learner performance and growth and how to support it. (10d; 10g; 10m; 10n; 10o; 10q) Working with school colleagues, the teacher connects families with community resources that enhance student learning and family well-being. (9l; 10b; 10d; 10e; 10m; 10n; 10o; 10r) The teacher structures interactions between learners and their local and global peers around projects that engage them in deep learning. (5a) The teacher builds ongoing communities of support for student learning, through exchanging information, advice and resources with families and colleagues. (9l; 10m; 10n; 10o; 10q)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brings innovative practices that meet learning needs to the instructional team(s) and supports colleagues in their use and in analyzing their effectiveness. (10a; 10f; 10i; 10k; 10s) The teacher advocates for continuous evaluation and improvement of the schoolwide vision, mission, and goals to ensure alignment with learner needs. (10b; 10c; 10k; 10l; 10p; 10s; 10t) The teacher supports colleagues in developing increasingly effective communication and collaboration with diverse families and community members. (8p; 10a; 10d; 10e; 10f; 10g; 10k; 10m; 10n; 10q; 10r) The teacher advocates in the school and community to meet the needs of learners and their families, and to strengthen the community/ school culture for learning. (10d; 10e; 10k;10l; 10m; 10o; 10p; 10q; 10t) The teacher works collaboratively across the learning community of learners, families, teachers, administrators, and others to support enhancement of student learning, for example by showcasing learner work physically and/or virtually for critique and celebration. (10a; 10d;10e; 10k; 10m; 10n; 10q)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works with other school professionals to plan and jointly facilitate ongoing learning to better meet diverse needs of learners. (8p; 10a; 10b; 10n; 10r) The teacher contributes to the growth of others through mentoring, feedback and/or sharing of practice. (10k; 10r) The teacher collaborates with colleagues to jointly conduct action research and share results with the learning community. (10a; 10k; 10n; 10r) The teacher contributes to establishing and maintaining a climate of trust, critical reflection, and inclusivity where diverse perspectives are welcomed in addressing challenges. (8p; 10k; 10n; 10o; 10p)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models effective instructional strategies for colleagues, leads professional learning activities, and serves in other leadership roles. (10i; 10k; 10n; 10r; 10s) The teacher motivates colleagues to consider leadership roles. (10k) The teacher works independently and collaboratively to generate research and use it as a way to impact education issues and policies. (10a;10h; 10k; 10n; 10r; 10s) The teacher advocates for learners, the school, the community, and the profession through leadership roles at the school, district, state, and/or national levels. (10e; 10k; 10p; 10s)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135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